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41" w:rsidRPr="00BB304D" w:rsidRDefault="00A41D41" w:rsidP="00BB304D">
      <w:pPr>
        <w:pStyle w:val="a9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 w:rsidRPr="00BB304D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41D41" w:rsidRPr="00BB304D" w:rsidRDefault="00A41D41" w:rsidP="00BB304D">
      <w:pPr>
        <w:pStyle w:val="a9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 w:rsidRPr="00BB304D"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A41D41" w:rsidRPr="00BB304D" w:rsidRDefault="00A41D41" w:rsidP="00BB304D">
      <w:pPr>
        <w:pStyle w:val="ab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BB304D">
        <w:rPr>
          <w:rFonts w:ascii="Times New Roman" w:hAnsi="Times New Roman" w:cs="Times New Roman"/>
          <w:b/>
          <w:bCs/>
          <w:sz w:val="24"/>
        </w:rPr>
        <w:t xml:space="preserve">БЕРЕЗИНСКОЕ СЕЛЬСКОЕ ПОСЕЛЕНИЕ </w:t>
      </w:r>
    </w:p>
    <w:p w:rsidR="00A41D41" w:rsidRDefault="00A41D41" w:rsidP="00BB304D">
      <w:pPr>
        <w:pStyle w:val="ab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BB304D">
        <w:rPr>
          <w:rFonts w:ascii="Times New Roman" w:hAnsi="Times New Roman" w:cs="Times New Roman"/>
          <w:b/>
          <w:bCs/>
          <w:sz w:val="24"/>
        </w:rPr>
        <w:t>БЕРЕЗИНСКАЯ СЕЛЬСКАЯ АДМИНИСТРАЦИЯ</w:t>
      </w:r>
    </w:p>
    <w:p w:rsidR="00BB304D" w:rsidRDefault="00BB304D" w:rsidP="00BB304D">
      <w:pPr>
        <w:pStyle w:val="ab"/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BB304D" w:rsidRDefault="00BB304D" w:rsidP="00BB304D">
      <w:pPr>
        <w:pStyle w:val="ab"/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BB304D" w:rsidRPr="00BB304D" w:rsidRDefault="00BB304D" w:rsidP="00BB304D">
      <w:pPr>
        <w:pStyle w:val="ab"/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A41D41" w:rsidRPr="00BB304D" w:rsidRDefault="00BB304D" w:rsidP="00BB304D">
      <w:pPr>
        <w:pStyle w:val="ab"/>
        <w:rPr>
          <w:rFonts w:ascii="Times New Roman" w:hAnsi="Times New Roman" w:cs="Times New Roman"/>
          <w:b/>
          <w:bCs/>
          <w:spacing w:val="40"/>
          <w:sz w:val="24"/>
        </w:rPr>
      </w:pPr>
      <w:r>
        <w:rPr>
          <w:rFonts w:ascii="Times New Roman" w:hAnsi="Times New Roman" w:cs="Times New Roman"/>
          <w:b/>
          <w:bCs/>
          <w:spacing w:val="40"/>
          <w:sz w:val="24"/>
        </w:rPr>
        <w:t>ПОСТАНОВЛЕНИЕ</w:t>
      </w:r>
    </w:p>
    <w:p w:rsidR="00BB304D" w:rsidRPr="00BB304D" w:rsidRDefault="00A41D41" w:rsidP="00A41D41">
      <w:pPr>
        <w:jc w:val="both"/>
        <w:rPr>
          <w:b/>
        </w:rPr>
      </w:pPr>
      <w:r w:rsidRPr="00BB304D">
        <w:rPr>
          <w:b/>
        </w:rPr>
        <w:t>От 24.06.2022года №</w:t>
      </w:r>
      <w:r w:rsidR="00FA20D3" w:rsidRPr="00BB304D">
        <w:rPr>
          <w:b/>
        </w:rPr>
        <w:t xml:space="preserve"> 18</w:t>
      </w:r>
    </w:p>
    <w:p w:rsidR="00A41D41" w:rsidRPr="00BB304D" w:rsidRDefault="00BB304D" w:rsidP="00A41D41">
      <w:pPr>
        <w:jc w:val="both"/>
      </w:pPr>
      <w:r w:rsidRPr="00BB304D">
        <w:rPr>
          <w:b/>
        </w:rPr>
        <w:t>д. Березина</w:t>
      </w:r>
      <w:r w:rsidR="00A41D41" w:rsidRPr="00BB304D">
        <w:tab/>
      </w:r>
      <w:r w:rsidR="00A41D41" w:rsidRPr="00BB304D">
        <w:tab/>
      </w:r>
      <w:r w:rsidR="00A41D41" w:rsidRPr="00BB304D">
        <w:tab/>
      </w:r>
      <w:r w:rsidR="00A41D41" w:rsidRPr="00BB304D">
        <w:tab/>
      </w:r>
      <w:r w:rsidR="00A41D41" w:rsidRPr="00BB304D">
        <w:tab/>
      </w:r>
      <w:r w:rsidR="00A41D41" w:rsidRPr="00BB304D">
        <w:tab/>
      </w:r>
    </w:p>
    <w:p w:rsidR="00A41D41" w:rsidRPr="00BB304D" w:rsidRDefault="00A41D41" w:rsidP="00080529"/>
    <w:p w:rsidR="00A41D41" w:rsidRPr="00BB304D" w:rsidRDefault="00A41D41" w:rsidP="00A41D41">
      <w:pPr>
        <w:pStyle w:val="ConsPlusNormal"/>
        <w:tabs>
          <w:tab w:val="left" w:pos="4820"/>
        </w:tabs>
        <w:ind w:right="4535"/>
        <w:jc w:val="both"/>
        <w:rPr>
          <w:rFonts w:ascii="Times New Roman" w:hAnsi="Times New Roman" w:cs="Times New Roman"/>
          <w:sz w:val="24"/>
          <w:szCs w:val="24"/>
        </w:rPr>
      </w:pPr>
      <w:r w:rsidRPr="00BB304D">
        <w:rPr>
          <w:rFonts w:ascii="Times New Roman" w:hAnsi="Times New Roman" w:cs="Times New Roman"/>
          <w:sz w:val="24"/>
          <w:szCs w:val="24"/>
        </w:rPr>
        <w:t>О внесении изменений в порядок учета бюджетных и денежных обязательств получателей средств бюджета Березинского сельского поселения Унечского муниципального района Брянской области, утвержденный постановлением Березинской сельской администрации от 29.12.2021 № 30</w:t>
      </w:r>
    </w:p>
    <w:p w:rsidR="00A41D41" w:rsidRPr="00BB304D" w:rsidRDefault="00A41D41" w:rsidP="00080529"/>
    <w:p w:rsidR="004B0F72" w:rsidRPr="00BB304D" w:rsidRDefault="004B0F72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7086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304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 w:rsidRPr="00BB304D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BB304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BB304D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BB304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BB304D">
          <w:rPr>
            <w:rFonts w:ascii="Times New Roman" w:hAnsi="Times New Roman" w:cs="Times New Roman"/>
            <w:sz w:val="24"/>
            <w:szCs w:val="24"/>
          </w:rPr>
          <w:t>абзацем третьим пункта 5 статьи 219</w:t>
        </w:r>
      </w:hyperlink>
      <w:r w:rsidRPr="00BB304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  <w:r w:rsidR="00BB304D">
        <w:rPr>
          <w:rFonts w:ascii="Times New Roman" w:hAnsi="Times New Roman" w:cs="Times New Roman"/>
          <w:sz w:val="24"/>
          <w:szCs w:val="24"/>
        </w:rPr>
        <w:t>,</w:t>
      </w:r>
    </w:p>
    <w:p w:rsidR="00BB304D" w:rsidRPr="00BB304D" w:rsidRDefault="00BB304D" w:rsidP="00A0462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04D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A04629" w:rsidRPr="00BB304D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BB304D" w:rsidRDefault="00FF7086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304D">
        <w:rPr>
          <w:rFonts w:ascii="Times New Roman" w:hAnsi="Times New Roman" w:cs="Times New Roman"/>
          <w:sz w:val="24"/>
          <w:szCs w:val="24"/>
        </w:rPr>
        <w:t>1</w:t>
      </w:r>
      <w:r w:rsidR="000F063B" w:rsidRPr="00BB304D">
        <w:rPr>
          <w:rFonts w:ascii="Times New Roman" w:hAnsi="Times New Roman" w:cs="Times New Roman"/>
          <w:sz w:val="24"/>
          <w:szCs w:val="24"/>
        </w:rPr>
        <w:t xml:space="preserve">. Утвердить прилагаемые </w:t>
      </w:r>
      <w:hyperlink w:anchor="P40" w:history="1">
        <w:r w:rsidR="000F063B" w:rsidRPr="00BB304D">
          <w:rPr>
            <w:rFonts w:ascii="Times New Roman" w:hAnsi="Times New Roman" w:cs="Times New Roman"/>
            <w:sz w:val="24"/>
            <w:szCs w:val="24"/>
          </w:rPr>
          <w:t>изменения</w:t>
        </w:r>
      </w:hyperlink>
      <w:r w:rsidR="000F063B" w:rsidRPr="00BB304D">
        <w:rPr>
          <w:rFonts w:ascii="Times New Roman" w:hAnsi="Times New Roman" w:cs="Times New Roman"/>
          <w:sz w:val="24"/>
          <w:szCs w:val="24"/>
        </w:rPr>
        <w:t xml:space="preserve">, которые вносятся в </w:t>
      </w:r>
      <w:hyperlink r:id="rId10" w:history="1">
        <w:r w:rsidR="000F063B" w:rsidRPr="00BB304D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="000F063B" w:rsidRPr="00BB304D">
        <w:rPr>
          <w:rFonts w:ascii="Times New Roman" w:hAnsi="Times New Roman" w:cs="Times New Roman"/>
          <w:sz w:val="24"/>
          <w:szCs w:val="24"/>
        </w:rPr>
        <w:t xml:space="preserve"> учета бюджетных и денежных обязательств получателей средств </w:t>
      </w:r>
      <w:r w:rsidRPr="00BB304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80529" w:rsidRPr="00BB304D">
        <w:rPr>
          <w:rFonts w:ascii="Times New Roman" w:hAnsi="Times New Roman" w:cs="Times New Roman"/>
          <w:sz w:val="24"/>
          <w:szCs w:val="24"/>
        </w:rPr>
        <w:t xml:space="preserve">Березинского сельского поселения </w:t>
      </w:r>
      <w:r w:rsidRPr="00BB304D"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 Брянской области, утвержденный </w:t>
      </w:r>
      <w:r w:rsidR="00A41D41" w:rsidRPr="00BB304D">
        <w:rPr>
          <w:rFonts w:ascii="Times New Roman" w:hAnsi="Times New Roman" w:cs="Times New Roman"/>
          <w:sz w:val="24"/>
          <w:szCs w:val="24"/>
        </w:rPr>
        <w:t>Постановлением</w:t>
      </w:r>
      <w:r w:rsidR="00080529" w:rsidRPr="00BB304D">
        <w:rPr>
          <w:rFonts w:ascii="Times New Roman" w:hAnsi="Times New Roman" w:cs="Times New Roman"/>
          <w:sz w:val="24"/>
          <w:szCs w:val="24"/>
        </w:rPr>
        <w:t xml:space="preserve"> Березинской сельской администрации</w:t>
      </w:r>
      <w:r w:rsidRPr="00BB304D">
        <w:rPr>
          <w:rFonts w:ascii="Times New Roman" w:hAnsi="Times New Roman" w:cs="Times New Roman"/>
          <w:sz w:val="24"/>
          <w:szCs w:val="24"/>
        </w:rPr>
        <w:t xml:space="preserve"> от </w:t>
      </w:r>
      <w:r w:rsidR="00080529" w:rsidRPr="00BB304D">
        <w:rPr>
          <w:rFonts w:ascii="Times New Roman" w:hAnsi="Times New Roman" w:cs="Times New Roman"/>
          <w:sz w:val="24"/>
          <w:szCs w:val="24"/>
        </w:rPr>
        <w:t>29</w:t>
      </w:r>
      <w:r w:rsidRPr="00BB304D">
        <w:rPr>
          <w:rFonts w:ascii="Times New Roman" w:hAnsi="Times New Roman" w:cs="Times New Roman"/>
          <w:sz w:val="24"/>
          <w:szCs w:val="24"/>
        </w:rPr>
        <w:t>.12.2021 №</w:t>
      </w:r>
      <w:r w:rsidR="00080529" w:rsidRPr="00BB304D">
        <w:rPr>
          <w:rFonts w:ascii="Times New Roman" w:hAnsi="Times New Roman" w:cs="Times New Roman"/>
          <w:sz w:val="24"/>
          <w:szCs w:val="24"/>
        </w:rPr>
        <w:t>30</w:t>
      </w:r>
      <w:r w:rsidRPr="00BB304D">
        <w:rPr>
          <w:rFonts w:ascii="Times New Roman" w:hAnsi="Times New Roman" w:cs="Times New Roman"/>
          <w:sz w:val="24"/>
          <w:szCs w:val="24"/>
        </w:rPr>
        <w:t xml:space="preserve"> </w:t>
      </w:r>
      <w:r w:rsidR="000F063B" w:rsidRPr="00BB304D">
        <w:rPr>
          <w:rFonts w:ascii="Times New Roman" w:hAnsi="Times New Roman" w:cs="Times New Roman"/>
          <w:sz w:val="24"/>
          <w:szCs w:val="24"/>
        </w:rPr>
        <w:t>(далее - Изменения).</w:t>
      </w:r>
    </w:p>
    <w:p w:rsidR="000F063B" w:rsidRPr="00BB304D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6"/>
      <w:bookmarkEnd w:id="0"/>
      <w:r w:rsidRPr="00BB304D">
        <w:rPr>
          <w:rFonts w:ascii="Times New Roman" w:hAnsi="Times New Roman" w:cs="Times New Roman"/>
          <w:sz w:val="24"/>
          <w:szCs w:val="24"/>
        </w:rPr>
        <w:t>3. Настоящ</w:t>
      </w:r>
      <w:r w:rsidR="00080529" w:rsidRPr="00BB304D">
        <w:rPr>
          <w:rFonts w:ascii="Times New Roman" w:hAnsi="Times New Roman" w:cs="Times New Roman"/>
          <w:sz w:val="24"/>
          <w:szCs w:val="24"/>
        </w:rPr>
        <w:t>ее</w:t>
      </w:r>
      <w:r w:rsidRPr="00BB304D">
        <w:rPr>
          <w:rFonts w:ascii="Times New Roman" w:hAnsi="Times New Roman" w:cs="Times New Roman"/>
          <w:sz w:val="24"/>
          <w:szCs w:val="24"/>
        </w:rPr>
        <w:t xml:space="preserve"> </w:t>
      </w:r>
      <w:r w:rsidR="00080529" w:rsidRPr="00BB304D">
        <w:rPr>
          <w:rFonts w:ascii="Times New Roman" w:hAnsi="Times New Roman" w:cs="Times New Roman"/>
          <w:sz w:val="24"/>
          <w:szCs w:val="24"/>
        </w:rPr>
        <w:t>распоряжение</w:t>
      </w:r>
      <w:r w:rsidRPr="00BB304D">
        <w:rPr>
          <w:rFonts w:ascii="Times New Roman" w:hAnsi="Times New Roman" w:cs="Times New Roman"/>
          <w:sz w:val="24"/>
          <w:szCs w:val="24"/>
        </w:rPr>
        <w:t xml:space="preserve"> вступает в силу </w:t>
      </w:r>
      <w:r w:rsidR="00FF7086" w:rsidRPr="00BB304D">
        <w:rPr>
          <w:rFonts w:ascii="Times New Roman" w:hAnsi="Times New Roman" w:cs="Times New Roman"/>
          <w:sz w:val="24"/>
          <w:szCs w:val="24"/>
        </w:rPr>
        <w:t>с момента подписания и распространяет свое действие на правоотношения начиная с 1 января 2022 года</w:t>
      </w:r>
      <w:r w:rsidRPr="00BB304D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hyperlink w:anchor="P58" w:history="1">
        <w:r w:rsidRPr="00BB304D">
          <w:rPr>
            <w:rFonts w:ascii="Times New Roman" w:hAnsi="Times New Roman" w:cs="Times New Roman"/>
            <w:sz w:val="24"/>
            <w:szCs w:val="24"/>
          </w:rPr>
          <w:t>подпункта "б" пункта 6</w:t>
        </w:r>
      </w:hyperlink>
      <w:r w:rsidRPr="00BB304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30" w:history="1">
        <w:r w:rsidRPr="00BB304D">
          <w:rPr>
            <w:rFonts w:ascii="Times New Roman" w:hAnsi="Times New Roman" w:cs="Times New Roman"/>
            <w:sz w:val="24"/>
            <w:szCs w:val="24"/>
          </w:rPr>
          <w:t>подпункта "и" пункта 11</w:t>
        </w:r>
      </w:hyperlink>
      <w:r w:rsidRPr="00BB304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28" w:history="1">
        <w:r w:rsidRPr="00BB304D">
          <w:rPr>
            <w:rFonts w:ascii="Times New Roman" w:hAnsi="Times New Roman" w:cs="Times New Roman"/>
            <w:sz w:val="24"/>
            <w:szCs w:val="24"/>
          </w:rPr>
          <w:t>подпункта "д" пункта 14</w:t>
        </w:r>
      </w:hyperlink>
      <w:r w:rsidRPr="00BB304D">
        <w:rPr>
          <w:rFonts w:ascii="Times New Roman" w:hAnsi="Times New Roman" w:cs="Times New Roman"/>
          <w:sz w:val="24"/>
          <w:szCs w:val="24"/>
        </w:rPr>
        <w:t xml:space="preserve"> Изменений, которые вступают в силу с 30 марта 2022 года.</w:t>
      </w:r>
    </w:p>
    <w:p w:rsidR="000F063B" w:rsidRPr="00BB304D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304D" w:rsidRDefault="00BB304D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304D" w:rsidRDefault="00BB304D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0529" w:rsidRPr="00BB304D" w:rsidRDefault="000805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B304D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0F063B" w:rsidRPr="00BB304D" w:rsidRDefault="000805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B304D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FF7086" w:rsidRPr="00BB30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B304D">
        <w:rPr>
          <w:rFonts w:ascii="Times New Roman" w:hAnsi="Times New Roman" w:cs="Times New Roman"/>
          <w:sz w:val="24"/>
          <w:szCs w:val="24"/>
        </w:rPr>
        <w:t>Т.М.Хомякова</w:t>
      </w:r>
    </w:p>
    <w:p w:rsidR="000F063B" w:rsidRPr="00BB304D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0529" w:rsidRDefault="00080529" w:rsidP="00BB304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80529" w:rsidP="00A0462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0F063B" w:rsidRPr="00A04629">
        <w:rPr>
          <w:rFonts w:ascii="Times New Roman" w:hAnsi="Times New Roman" w:cs="Times New Roman"/>
          <w:sz w:val="24"/>
          <w:szCs w:val="24"/>
        </w:rPr>
        <w:t>тверждены</w:t>
      </w:r>
    </w:p>
    <w:p w:rsidR="00E96197" w:rsidRDefault="00A41D41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E96197">
        <w:rPr>
          <w:rFonts w:ascii="Times New Roman" w:hAnsi="Times New Roman" w:cs="Times New Roman"/>
          <w:sz w:val="24"/>
          <w:szCs w:val="24"/>
        </w:rPr>
        <w:t xml:space="preserve"> Березинской </w:t>
      </w:r>
    </w:p>
    <w:p w:rsidR="00FF7086" w:rsidRPr="00A04629" w:rsidRDefault="00E96197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сельской администрации</w:t>
      </w:r>
    </w:p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от</w:t>
      </w:r>
      <w:r w:rsidR="00BB304D">
        <w:rPr>
          <w:rFonts w:ascii="Times New Roman" w:hAnsi="Times New Roman" w:cs="Times New Roman"/>
          <w:sz w:val="24"/>
          <w:szCs w:val="24"/>
        </w:rPr>
        <w:t xml:space="preserve"> </w:t>
      </w:r>
      <w:r w:rsidR="00E96197">
        <w:rPr>
          <w:rFonts w:ascii="Times New Roman" w:hAnsi="Times New Roman" w:cs="Times New Roman"/>
          <w:sz w:val="24"/>
          <w:szCs w:val="24"/>
        </w:rPr>
        <w:t>24.06.2022г.</w:t>
      </w:r>
      <w:r w:rsidR="00FF7086" w:rsidRPr="00A04629">
        <w:rPr>
          <w:rFonts w:ascii="Times New Roman" w:hAnsi="Times New Roman" w:cs="Times New Roman"/>
          <w:sz w:val="24"/>
          <w:szCs w:val="24"/>
        </w:rPr>
        <w:t xml:space="preserve">   N </w:t>
      </w:r>
      <w:r w:rsidR="00FA20D3">
        <w:rPr>
          <w:rFonts w:ascii="Times New Roman" w:hAnsi="Times New Roman" w:cs="Times New Roman"/>
          <w:sz w:val="24"/>
          <w:szCs w:val="24"/>
        </w:rPr>
        <w:t>18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7086" w:rsidRPr="00A04629" w:rsidRDefault="00FF7086" w:rsidP="00A046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</w:p>
    <w:p w:rsidR="000F063B" w:rsidRPr="00A04629" w:rsidRDefault="000F063B" w:rsidP="00A046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ИЗМЕНЕНИЯ,</w:t>
      </w:r>
    </w:p>
    <w:p w:rsidR="00FF7086" w:rsidRPr="00A04629" w:rsidRDefault="00FF7086" w:rsidP="00A046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которые вносятся в порядок учета бюджетных и денежных обязательств получателей средств бюджета </w:t>
      </w:r>
      <w:r w:rsidR="00E96197">
        <w:rPr>
          <w:rFonts w:ascii="Times New Roman" w:hAnsi="Times New Roman" w:cs="Times New Roman"/>
          <w:sz w:val="24"/>
          <w:szCs w:val="24"/>
        </w:rPr>
        <w:t xml:space="preserve">Березинского сельского поселения </w:t>
      </w:r>
      <w:r w:rsidRPr="00A04629"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 Брянской области, утвержденный </w:t>
      </w:r>
      <w:r w:rsidR="00A41D41">
        <w:rPr>
          <w:rFonts w:ascii="Times New Roman" w:hAnsi="Times New Roman" w:cs="Times New Roman"/>
          <w:sz w:val="24"/>
          <w:szCs w:val="24"/>
        </w:rPr>
        <w:t>постановлением</w:t>
      </w:r>
      <w:r w:rsidR="00E96197">
        <w:rPr>
          <w:rFonts w:ascii="Times New Roman" w:hAnsi="Times New Roman" w:cs="Times New Roman"/>
          <w:sz w:val="24"/>
          <w:szCs w:val="24"/>
        </w:rPr>
        <w:t xml:space="preserve"> Березинской сельской</w:t>
      </w:r>
      <w:r w:rsidRPr="00A04629">
        <w:rPr>
          <w:rFonts w:ascii="Times New Roman" w:hAnsi="Times New Roman" w:cs="Times New Roman"/>
          <w:sz w:val="24"/>
          <w:szCs w:val="24"/>
        </w:rPr>
        <w:t xml:space="preserve"> администрации  от </w:t>
      </w:r>
      <w:r w:rsidR="00E96197">
        <w:rPr>
          <w:rFonts w:ascii="Times New Roman" w:hAnsi="Times New Roman" w:cs="Times New Roman"/>
          <w:sz w:val="24"/>
          <w:szCs w:val="24"/>
        </w:rPr>
        <w:t>29</w:t>
      </w:r>
      <w:r w:rsidRPr="00A04629">
        <w:rPr>
          <w:rFonts w:ascii="Times New Roman" w:hAnsi="Times New Roman" w:cs="Times New Roman"/>
          <w:sz w:val="24"/>
          <w:szCs w:val="24"/>
        </w:rPr>
        <w:t>.12.2021 №</w:t>
      </w:r>
      <w:r w:rsidR="00E96197">
        <w:rPr>
          <w:rFonts w:ascii="Times New Roman" w:hAnsi="Times New Roman" w:cs="Times New Roman"/>
          <w:sz w:val="24"/>
          <w:szCs w:val="24"/>
        </w:rPr>
        <w:t>30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1. В </w:t>
      </w:r>
      <w:hyperlink r:id="rId11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  <w:r w:rsidR="00A3210A" w:rsidRPr="00A04629">
          <w:rPr>
            <w:rFonts w:ascii="Times New Roman" w:hAnsi="Times New Roman" w:cs="Times New Roman"/>
            <w:sz w:val="24"/>
            <w:szCs w:val="24"/>
          </w:rPr>
          <w:t>1.</w:t>
        </w:r>
        <w:r w:rsidRPr="00A04629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C5190A" w:rsidRPr="00A04629">
        <w:rPr>
          <w:rFonts w:ascii="Times New Roman" w:hAnsi="Times New Roman" w:cs="Times New Roman"/>
          <w:sz w:val="24"/>
          <w:szCs w:val="24"/>
        </w:rPr>
        <w:t>.</w:t>
      </w:r>
      <w:r w:rsidRPr="00A04629">
        <w:rPr>
          <w:rFonts w:ascii="Times New Roman" w:hAnsi="Times New Roman" w:cs="Times New Roman"/>
          <w:sz w:val="24"/>
          <w:szCs w:val="24"/>
        </w:rPr>
        <w:t xml:space="preserve"> после слов "Постановка на учет бюджетных и денежных обязательств" дополнить словами "и внесение в них изменений".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2. В </w:t>
      </w:r>
      <w:hyperlink r:id="rId12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  <w:r w:rsidR="00A3210A" w:rsidRPr="00A04629">
          <w:rPr>
            <w:rFonts w:ascii="Times New Roman" w:hAnsi="Times New Roman" w:cs="Times New Roman"/>
            <w:sz w:val="24"/>
            <w:szCs w:val="24"/>
          </w:rPr>
          <w:t>1.</w:t>
        </w:r>
        <w:r w:rsidRPr="00A04629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C5190A" w:rsidRPr="00A04629">
        <w:rPr>
          <w:rFonts w:ascii="Times New Roman" w:hAnsi="Times New Roman" w:cs="Times New Roman"/>
          <w:sz w:val="24"/>
          <w:szCs w:val="24"/>
        </w:rPr>
        <w:t>.</w:t>
      </w:r>
      <w:r w:rsidRPr="00A04629">
        <w:rPr>
          <w:rFonts w:ascii="Times New Roman" w:hAnsi="Times New Roman" w:cs="Times New Roman"/>
          <w:sz w:val="24"/>
          <w:szCs w:val="24"/>
        </w:rPr>
        <w:t xml:space="preserve"> после сло</w:t>
      </w:r>
      <w:r w:rsidR="00A3210A" w:rsidRPr="00A04629">
        <w:rPr>
          <w:rFonts w:ascii="Times New Roman" w:hAnsi="Times New Roman" w:cs="Times New Roman"/>
          <w:sz w:val="24"/>
          <w:szCs w:val="24"/>
        </w:rPr>
        <w:t>в "от имени получателя средств бюджета</w:t>
      </w:r>
      <w:r w:rsidRPr="00A04629">
        <w:rPr>
          <w:rFonts w:ascii="Times New Roman" w:hAnsi="Times New Roman" w:cs="Times New Roman"/>
          <w:sz w:val="24"/>
          <w:szCs w:val="24"/>
        </w:rPr>
        <w:t>" дополнить словами "</w:t>
      </w:r>
      <w:r w:rsidR="00A3210A" w:rsidRPr="00A04629">
        <w:rPr>
          <w:rFonts w:ascii="Times New Roman" w:hAnsi="Times New Roman" w:cs="Times New Roman"/>
          <w:sz w:val="24"/>
          <w:szCs w:val="24"/>
        </w:rPr>
        <w:t xml:space="preserve">или </w:t>
      </w:r>
      <w:r w:rsidRPr="00A04629">
        <w:rPr>
          <w:rFonts w:ascii="Times New Roman" w:hAnsi="Times New Roman" w:cs="Times New Roman"/>
          <w:sz w:val="24"/>
          <w:szCs w:val="24"/>
        </w:rPr>
        <w:t>в случаях, предусмотренных настоящим Порядком,</w:t>
      </w:r>
      <w:r w:rsidR="00A3210A" w:rsidRPr="00A04629">
        <w:rPr>
          <w:rFonts w:ascii="Times New Roman" w:hAnsi="Times New Roman" w:cs="Times New Roman"/>
          <w:sz w:val="24"/>
          <w:szCs w:val="24"/>
        </w:rPr>
        <w:t xml:space="preserve"> органа Федерального казначейства в соответствующей информационной системе </w:t>
      </w: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C5190A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3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13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2.5.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после слов ", указ</w:t>
      </w:r>
      <w:r w:rsidRPr="00A04629">
        <w:rPr>
          <w:rFonts w:ascii="Times New Roman" w:hAnsi="Times New Roman" w:cs="Times New Roman"/>
          <w:sz w:val="24"/>
          <w:szCs w:val="24"/>
        </w:rPr>
        <w:t>анного в абзаце первом пункта 2.4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Порядка, и" дополнить словами "не позднее рабочего дня, следующего за днем постановки на учет бюджетного обязательства (внесения изменений в бюджетное обязательство),".</w:t>
      </w:r>
    </w:p>
    <w:p w:rsidR="000F063B" w:rsidRPr="00A04629" w:rsidRDefault="005C67B6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4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14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2.7.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слова ", предусм</w:t>
      </w:r>
      <w:r w:rsidRPr="00A04629">
        <w:rPr>
          <w:rFonts w:ascii="Times New Roman" w:hAnsi="Times New Roman" w:cs="Times New Roman"/>
          <w:sz w:val="24"/>
          <w:szCs w:val="24"/>
        </w:rPr>
        <w:t>отренным абзацами вторым и пятым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пункта </w:t>
      </w:r>
      <w:r w:rsidRPr="00A04629">
        <w:rPr>
          <w:rFonts w:ascii="Times New Roman" w:hAnsi="Times New Roman" w:cs="Times New Roman"/>
          <w:sz w:val="24"/>
          <w:szCs w:val="24"/>
        </w:rPr>
        <w:t>2.4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" заменить словами ", предусмотренным абзацами вторым и </w:t>
      </w:r>
      <w:r w:rsidRPr="00A04629">
        <w:rPr>
          <w:rFonts w:ascii="Times New Roman" w:hAnsi="Times New Roman" w:cs="Times New Roman"/>
          <w:sz w:val="24"/>
          <w:szCs w:val="24"/>
        </w:rPr>
        <w:t>четвертым пункта 2.4.</w:t>
      </w:r>
      <w:r w:rsidR="000F063B"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776A4A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5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</w:t>
      </w:r>
      <w:r w:rsidRPr="00A04629">
        <w:rPr>
          <w:rFonts w:ascii="Times New Roman" w:hAnsi="Times New Roman" w:cs="Times New Roman"/>
          <w:sz w:val="24"/>
          <w:szCs w:val="24"/>
        </w:rPr>
        <w:t>В</w:t>
      </w:r>
      <w:hyperlink r:id="rId15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</w:t>
        </w:r>
      </w:hyperlink>
      <w:r w:rsidR="005C67B6" w:rsidRPr="00A04629">
        <w:rPr>
          <w:rFonts w:ascii="Times New Roman" w:hAnsi="Times New Roman" w:cs="Times New Roman"/>
          <w:sz w:val="24"/>
          <w:szCs w:val="24"/>
        </w:rPr>
        <w:t>втором</w:t>
      </w:r>
      <w:r w:rsidRPr="00A04629">
        <w:rPr>
          <w:rFonts w:ascii="Times New Roman" w:hAnsi="Times New Roman" w:cs="Times New Roman"/>
          <w:sz w:val="24"/>
          <w:szCs w:val="24"/>
        </w:rPr>
        <w:t xml:space="preserve">пункта 2.8. 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слова "документов-оснований, предусмотренных пунктами </w:t>
      </w:r>
      <w:r w:rsidR="005C67B6" w:rsidRPr="00A04629">
        <w:rPr>
          <w:rFonts w:ascii="Times New Roman" w:hAnsi="Times New Roman" w:cs="Times New Roman"/>
          <w:sz w:val="24"/>
          <w:szCs w:val="24"/>
        </w:rPr>
        <w:t>4,5,9,12,13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графы 2 Перечня" заменить словами "документов-оснований, предусмотренных пунктами </w:t>
      </w:r>
      <w:r w:rsidR="00254F79" w:rsidRPr="00A04629">
        <w:rPr>
          <w:rFonts w:ascii="Times New Roman" w:hAnsi="Times New Roman" w:cs="Times New Roman"/>
          <w:sz w:val="24"/>
          <w:szCs w:val="24"/>
        </w:rPr>
        <w:t xml:space="preserve">4, 5, </w:t>
      </w:r>
      <w:r w:rsidR="005C67B6" w:rsidRPr="00A04629">
        <w:rPr>
          <w:rFonts w:ascii="Times New Roman" w:hAnsi="Times New Roman" w:cs="Times New Roman"/>
          <w:sz w:val="24"/>
          <w:szCs w:val="24"/>
        </w:rPr>
        <w:t>9,12,13</w:t>
      </w:r>
      <w:r w:rsidR="00254F79" w:rsidRPr="00A04629">
        <w:rPr>
          <w:rFonts w:ascii="Times New Roman" w:hAnsi="Times New Roman" w:cs="Times New Roman"/>
          <w:sz w:val="24"/>
          <w:szCs w:val="24"/>
        </w:rPr>
        <w:t>,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14 графы 2 Перечня", слова "и в день постановки на учет" заменить словами "и не позднее рабочего дня, следующего за днем </w:t>
      </w:r>
      <w:r w:rsidRPr="00A04629">
        <w:rPr>
          <w:rFonts w:ascii="Times New Roman" w:hAnsi="Times New Roman" w:cs="Times New Roman"/>
          <w:sz w:val="24"/>
          <w:szCs w:val="24"/>
        </w:rPr>
        <w:t>постановки на учет".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8"/>
      <w:bookmarkEnd w:id="2"/>
      <w:r w:rsidRPr="00A04629">
        <w:rPr>
          <w:rFonts w:ascii="Times New Roman" w:hAnsi="Times New Roman" w:cs="Times New Roman"/>
          <w:sz w:val="24"/>
          <w:szCs w:val="24"/>
        </w:rPr>
        <w:t>6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16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2.9.</w:t>
      </w:r>
      <w:r w:rsidR="000F063B"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а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17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третьем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слова "положениям абзац</w:t>
      </w:r>
      <w:r w:rsidRPr="00A04629">
        <w:rPr>
          <w:rFonts w:ascii="Times New Roman" w:hAnsi="Times New Roman" w:cs="Times New Roman"/>
          <w:sz w:val="24"/>
          <w:szCs w:val="24"/>
        </w:rPr>
        <w:t>а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третьего и пункта </w:t>
      </w:r>
      <w:r w:rsidRPr="00A04629">
        <w:rPr>
          <w:rFonts w:ascii="Times New Roman" w:hAnsi="Times New Roman" w:cs="Times New Roman"/>
          <w:sz w:val="24"/>
          <w:szCs w:val="24"/>
        </w:rPr>
        <w:t>2.4 Порядка</w:t>
      </w:r>
      <w:r w:rsidR="000F063B" w:rsidRPr="00A04629">
        <w:rPr>
          <w:rFonts w:ascii="Times New Roman" w:hAnsi="Times New Roman" w:cs="Times New Roman"/>
          <w:sz w:val="24"/>
          <w:szCs w:val="24"/>
        </w:rPr>
        <w:t>" зам</w:t>
      </w:r>
      <w:r w:rsidRPr="00A04629">
        <w:rPr>
          <w:rFonts w:ascii="Times New Roman" w:hAnsi="Times New Roman" w:cs="Times New Roman"/>
          <w:sz w:val="24"/>
          <w:szCs w:val="24"/>
        </w:rPr>
        <w:t>енить словами "положениям абзацатретьего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пункта </w:t>
      </w:r>
      <w:r w:rsidRPr="00A04629">
        <w:rPr>
          <w:rFonts w:ascii="Times New Roman" w:hAnsi="Times New Roman" w:cs="Times New Roman"/>
          <w:sz w:val="24"/>
          <w:szCs w:val="24"/>
        </w:rPr>
        <w:t>2.4. Порядка</w:t>
      </w:r>
      <w:r w:rsidR="000F063B"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б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18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абзацем следующего содержания: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"В случае если по состоянию на первый рабочий день апреля текущего финансового года бюджетные обязательства, указанные в абзаце первом настоящего пункта, превышают неиспользованные лимиты бюджетных обязательств, отраженные на соответствующем лицевом счете получателя бюджетных средств, орган Федерального казначейства направляет главному распорядителю (распорядителю) средств </w:t>
      </w:r>
      <w:r w:rsidR="005355E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04629">
        <w:rPr>
          <w:rFonts w:ascii="Times New Roman" w:hAnsi="Times New Roman" w:cs="Times New Roman"/>
          <w:sz w:val="24"/>
          <w:szCs w:val="24"/>
        </w:rPr>
        <w:t xml:space="preserve">бюджета, в ведении которого находится получатель средств </w:t>
      </w:r>
      <w:r w:rsidR="005355E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04629">
        <w:rPr>
          <w:rFonts w:ascii="Times New Roman" w:hAnsi="Times New Roman" w:cs="Times New Roman"/>
          <w:sz w:val="24"/>
          <w:szCs w:val="24"/>
        </w:rPr>
        <w:t xml:space="preserve">бюджета, и получателю средств </w:t>
      </w:r>
      <w:r w:rsidR="005355E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A04629">
        <w:rPr>
          <w:rFonts w:ascii="Times New Roman" w:hAnsi="Times New Roman" w:cs="Times New Roman"/>
          <w:sz w:val="24"/>
          <w:szCs w:val="24"/>
        </w:rPr>
        <w:t>бюджета Уведомление о превышении в течение первого рабочего дня апреля текущего финансового года.".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7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</w:t>
      </w:r>
      <w:hyperlink r:id="rId19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 пятый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4.1.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дополнить словами "(за исключением случая возникновения денежного обязательства на основании сформированного документа о приемке из единой информационной системы в сфере закупок в электронной форме, формирование Сведений о денежном обязательстве по которому осуществляется в течение одного рабочего дня после дня подписания получателем средств бюджета указанного документа о приемке)".</w:t>
      </w:r>
    </w:p>
    <w:p w:rsidR="000F063B" w:rsidRPr="00A04629" w:rsidRDefault="00B37B04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8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0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4.4.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слова "и в срок, установленный абзацем вторым пункта </w:t>
      </w:r>
      <w:r w:rsidRPr="00A04629">
        <w:rPr>
          <w:rFonts w:ascii="Times New Roman" w:hAnsi="Times New Roman" w:cs="Times New Roman"/>
          <w:sz w:val="24"/>
          <w:szCs w:val="24"/>
        </w:rPr>
        <w:t>4.1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Порядка," заменить словами "и не позднее рабочего дня, следующего за днем постановки на учет денежного обязательства (внесения изменений в денежное обязательство),".</w:t>
      </w:r>
    </w:p>
    <w:p w:rsidR="000F063B" w:rsidRPr="00A04629" w:rsidRDefault="00A06FB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9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1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 xml:space="preserve">абзаце первом пункта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4.5.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слова "в срок, установленный в абзаце втором пункта </w:t>
      </w:r>
      <w:r w:rsidRPr="00A04629">
        <w:rPr>
          <w:rFonts w:ascii="Times New Roman" w:hAnsi="Times New Roman" w:cs="Times New Roman"/>
          <w:sz w:val="24"/>
          <w:szCs w:val="24"/>
        </w:rPr>
        <w:lastRenderedPageBreak/>
        <w:t>4.1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Порядка" заменить словами "в срок, устан</w:t>
      </w:r>
      <w:r w:rsidRPr="00A04629">
        <w:rPr>
          <w:rFonts w:ascii="Times New Roman" w:hAnsi="Times New Roman" w:cs="Times New Roman"/>
          <w:sz w:val="24"/>
          <w:szCs w:val="24"/>
        </w:rPr>
        <w:t>овленный абзацем первым пункта 4.3.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Порядка".</w:t>
      </w:r>
    </w:p>
    <w:p w:rsidR="000F063B" w:rsidRPr="00A04629" w:rsidRDefault="00A06FB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10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2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приложении N 1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23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слова "Сведения" заменить словами "Сведений";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24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25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26" w:history="1">
        <w:r w:rsidRPr="00A04629">
          <w:rPr>
            <w:rFonts w:ascii="Times New Roman" w:hAnsi="Times New Roman" w:cs="Times New Roman"/>
            <w:sz w:val="24"/>
            <w:szCs w:val="24"/>
          </w:rPr>
          <w:t>пункт 5.3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5.3. Код по </w:t>
            </w:r>
            <w:hyperlink r:id="rId27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28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д) в </w:t>
      </w:r>
      <w:hyperlink r:id="rId29" w:history="1">
        <w:r w:rsidRPr="00A04629">
          <w:rPr>
            <w:rFonts w:ascii="Times New Roman" w:hAnsi="Times New Roman" w:cs="Times New Roman"/>
            <w:sz w:val="24"/>
            <w:szCs w:val="24"/>
          </w:rPr>
          <w:t>графе 1 пункта 5.10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слова "(далее - КОФК)" заменить словами "(КОФК)";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е) </w:t>
      </w:r>
      <w:hyperlink r:id="rId30" w:history="1">
        <w:r w:rsidRPr="00A04629">
          <w:rPr>
            <w:rFonts w:ascii="Times New Roman" w:hAnsi="Times New Roman" w:cs="Times New Roman"/>
            <w:sz w:val="24"/>
            <w:szCs w:val="24"/>
          </w:rPr>
          <w:t>пункты 6.1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 w:history="1">
        <w:r w:rsidRPr="00A04629">
          <w:rPr>
            <w:rFonts w:ascii="Times New Roman" w:hAnsi="Times New Roman" w:cs="Times New Roman"/>
            <w:sz w:val="24"/>
            <w:szCs w:val="24"/>
          </w:rPr>
          <w:t>6.6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6.1. Вид документа-основания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один из следующих видов документов: "контракт", "договор", "соглашение", "нормативный правовой акт", "исполнительный документ", "решение налогового органа", "извещение об осуществлении закупки", "приглашение принять участие в определении поставщика (подрядчика, исполнителя)", "проект контракта", "иное основание".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6.2. Наименование нормативного правового акта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"нормативный правовой акт" указывается наименование нормативного правового акта.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6.3. Номер документа-основания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номер документа-основания (при наличии).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"проект контракта" реквизит не заполняется.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6.4. Дата документа-основания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"проект контракта" реквизит не заполняется.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6.5. Срок исполнения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дата завершения исполнения обязательств по документу-основанию (при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наличии в документе-основании) (кроме обязательств, возникших из извещения об осуществлении закупки, приглашения принять участие в определении поставщика (подрядчика, исполнителя) или проекта контракта, исполнительного документа и решения налогового органа).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6.6. Предмет по документу-основанию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предмет по документу-основанию.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"контракт", "договор", "извещение об осуществлении закупки", "приглашение принять участие в определении поставщика (подрядчика, исполнителя)", "проект контракта" указывается наименование(я) объекта закупки (поставляемых товаров, выполняемых работ, оказываемых услуг), указанное(ые) в контракте (договоре), "извещении об осуществлении закупки", "приглашении принять участие в определении поставщика (подрядчика, исполнителя)", "проекте контракта".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"соглашение" или "нормативный правовой акт" указывается наименование(я) цели(ей) предоставления, целевого направления, направления(ий) расходования субсидии, бюджетных инвестиций, межбюджетного трансферта или средств.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ж) </w:t>
      </w:r>
      <w:hyperlink r:id="rId32" w:history="1">
        <w:r w:rsidRPr="00A04629">
          <w:rPr>
            <w:rFonts w:ascii="Times New Roman" w:hAnsi="Times New Roman" w:cs="Times New Roman"/>
            <w:sz w:val="24"/>
            <w:szCs w:val="24"/>
          </w:rPr>
          <w:t>пункт 6.12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6.12. Сумма в валюте Российской Федерации всего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сумма бюджетного обязательства в валюте Российской Федерации.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Если бюджетное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указанную в пункте 6.4 настоящей информации.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пунктам 6.10 и 6.11 настоящей информации.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Если бюджетное обязательство принято в иностранной валюте и подлежит оплате в валюте Российской Федерации, при внесении изменений в поставленное на учет бюджетное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обязательство указывается его сумма, пересчитанная в валюту Российской Федерации по курсу Центрального банка Российской Федерации на дату заключения (принятия) документа, предусматривающего внесение изменений в документ-основание.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Если бюджетное обязательство принято в иностранной валюте и подлежит оплате в иностранной валюте, при исполнении такого обязательства его сумма пересчитывается в валюту Российской Федерации по курсу Центрального банка Российской Федерации на дату совершения операции, проводимой в иностранной валюте.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Сумма в валюте Российской Федерации включает в себя сумму исполненного и неисполненного обязательства прошлых лет, а также сумму обязательства на текущий год и последующие годы.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з) </w:t>
      </w:r>
      <w:hyperlink r:id="rId33" w:history="1">
        <w:r w:rsidRPr="00A04629">
          <w:rPr>
            <w:rFonts w:ascii="Times New Roman" w:hAnsi="Times New Roman" w:cs="Times New Roman"/>
            <w:sz w:val="24"/>
            <w:szCs w:val="24"/>
          </w:rPr>
          <w:t>пункты 6.16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" w:history="1">
        <w:r w:rsidRPr="00A04629">
          <w:rPr>
            <w:rFonts w:ascii="Times New Roman" w:hAnsi="Times New Roman" w:cs="Times New Roman"/>
            <w:sz w:val="24"/>
            <w:szCs w:val="24"/>
          </w:rPr>
          <w:t>6.18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6.16. Номер уведомления о поступлении исполнительного документа/решения налогового органа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"исполнительный документ" или "решение налогового органа"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6.17. Дата уведомления о поступлении исполнительного документа/решения налогового органа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"исполнительный документ" или "решение налогового органа"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6.18. Основание невключения договора (государственного контракта) в реестр контрактов</w:t>
            </w:r>
          </w:p>
        </w:tc>
        <w:tc>
          <w:tcPr>
            <w:tcW w:w="5102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6.1 настоящей информации вида документа "договор" указываются положения законодательства Российской Федерации о контрактной системе в сфере закупок товаров, работ, услуг для государственных и муниципальных нужд, являющиеся основанием для невключения договора (контракта) в реестр контрактов.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30"/>
      <w:bookmarkEnd w:id="3"/>
      <w:r w:rsidRPr="00A04629">
        <w:rPr>
          <w:rFonts w:ascii="Times New Roman" w:hAnsi="Times New Roman" w:cs="Times New Roman"/>
          <w:sz w:val="24"/>
          <w:szCs w:val="24"/>
        </w:rPr>
        <w:t xml:space="preserve">и) </w:t>
      </w:r>
      <w:hyperlink r:id="rId35" w:history="1">
        <w:r w:rsidRPr="00A04629">
          <w:rPr>
            <w:rFonts w:ascii="Times New Roman" w:hAnsi="Times New Roman" w:cs="Times New Roman"/>
            <w:sz w:val="24"/>
            <w:szCs w:val="24"/>
          </w:rPr>
          <w:t>пункт 7.3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7.3. Код причины постановки на учет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налоговом органе (КПП)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Указывается КПП контрагента в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со сведениями ЕГРЮЛ и КПП по месту регистрации в качестве крупнейшего налогоплательщика в соответствии со сведениями Единого государственного реестра налогоплательщиков (при наличии).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к) </w:t>
      </w:r>
      <w:hyperlink r:id="rId36" w:history="1">
        <w:r w:rsidRPr="00A04629">
          <w:rPr>
            <w:rFonts w:ascii="Times New Roman" w:hAnsi="Times New Roman" w:cs="Times New Roman"/>
            <w:sz w:val="24"/>
            <w:szCs w:val="24"/>
          </w:rPr>
          <w:t>пункт 7.5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7.5. Номер лицевого счета (раздела на лицевом счете)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Аналитический номер раздела на лицевом счете указывается в случае, если операции 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 с законодательством Российской Федерации казначейскому сопровождению, предоставляемых в соответствии с документом-основанием (при наличии).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л) </w:t>
      </w:r>
      <w:hyperlink r:id="rId37" w:history="1">
        <w:r w:rsidRPr="00A04629">
          <w:rPr>
            <w:rFonts w:ascii="Times New Roman" w:hAnsi="Times New Roman" w:cs="Times New Roman"/>
            <w:sz w:val="24"/>
            <w:szCs w:val="24"/>
          </w:rPr>
          <w:t>пункт 8.7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8.7. Сумма неисполненного обязательства прошлых лет в валюте Российской Федерации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внесении изменения в бюджетное обязательство, поставленное на учет до начала текущего финансового года, исполнение которого осуществляется в текущем финансовом году, указывается сумма бюджетного обязательства прошлых лет с точностью до второго знака после запятой.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м) </w:t>
      </w:r>
      <w:hyperlink r:id="rId38" w:history="1">
        <w:r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пунктом 8.13 следующего содержания: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8.13. Руководитель (уполномоченное лицо)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должность, подпись, расшифровка подписи руководителя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(уполномоченного лица), подписавшего Сведения о бюджетном обязательстве.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</w:t>
      </w:r>
      <w:r w:rsidR="00A04629">
        <w:rPr>
          <w:rFonts w:ascii="Times New Roman" w:hAnsi="Times New Roman" w:cs="Times New Roman"/>
          <w:sz w:val="24"/>
          <w:szCs w:val="24"/>
        </w:rPr>
        <w:t>1</w:t>
      </w:r>
      <w:r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39" w:history="1">
        <w:r w:rsidRPr="00A04629">
          <w:rPr>
            <w:rFonts w:ascii="Times New Roman" w:hAnsi="Times New Roman" w:cs="Times New Roman"/>
            <w:sz w:val="24"/>
            <w:szCs w:val="24"/>
          </w:rPr>
          <w:t>приложении N 2</w:t>
        </w:r>
      </w:hyperlink>
      <w:r w:rsidR="005355E5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40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слова "Сведения" заменить словами "Сведений";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41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слова "информации (реквизита, показателя)" заменить словом "реквизита";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42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="00433774"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 информации</w:t>
      </w:r>
      <w:r w:rsidRPr="00A04629">
        <w:rPr>
          <w:rFonts w:ascii="Times New Roman" w:hAnsi="Times New Roman" w:cs="Times New Roman"/>
          <w:sz w:val="24"/>
          <w:szCs w:val="24"/>
        </w:rPr>
        <w:t>" заменить словами "формирования (заполнения)</w:t>
      </w:r>
      <w:r w:rsidR="00433774" w:rsidRPr="00A04629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43" w:history="1">
        <w:r w:rsidRPr="00A04629">
          <w:rPr>
            <w:rFonts w:ascii="Times New Roman" w:hAnsi="Times New Roman" w:cs="Times New Roman"/>
            <w:sz w:val="24"/>
            <w:szCs w:val="24"/>
          </w:rPr>
          <w:t>пункт 6.7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6.7. Код по </w:t>
            </w:r>
            <w:hyperlink r:id="rId44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45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д) </w:t>
      </w:r>
      <w:hyperlink r:id="rId46" w:history="1">
        <w:r w:rsidRPr="00A04629">
          <w:rPr>
            <w:rFonts w:ascii="Times New Roman" w:hAnsi="Times New Roman" w:cs="Times New Roman"/>
            <w:sz w:val="24"/>
            <w:szCs w:val="24"/>
          </w:rPr>
          <w:t>пункт 6.10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6.10. Территориальный орган Федерального казначейства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территориального органа Федерального казначейства, в котором получателю средств федерального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денежного обязательства (далее - код соответствующего лицевого счета получателя бюджетных средств).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е) в </w:t>
      </w:r>
      <w:hyperlink r:id="rId47" w:history="1">
        <w:r w:rsidRPr="00A04629">
          <w:rPr>
            <w:rFonts w:ascii="Times New Roman" w:hAnsi="Times New Roman" w:cs="Times New Roman"/>
            <w:sz w:val="24"/>
            <w:szCs w:val="24"/>
          </w:rPr>
          <w:t>графе 1 пункта 6.11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слова "(далее - КОФК)" заменить словами "(КОФК)";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ж) </w:t>
      </w:r>
      <w:hyperlink r:id="rId48" w:history="1">
        <w:r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пунктом 7.13 следующего содержания: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7.13. Руководитель (уполномоченное лицо)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должность, подпись, расшифровка подписи руководителя (уполномоченного лица), подписавшего Сведения о денежном обязательстве.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49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приложении N 3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50" w:history="1">
        <w:r w:rsidRPr="00A04629">
          <w:rPr>
            <w:rFonts w:ascii="Times New Roman" w:hAnsi="Times New Roman" w:cs="Times New Roman"/>
            <w:sz w:val="24"/>
            <w:szCs w:val="24"/>
          </w:rPr>
          <w:t>графе 2 пункта 3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после слов "в сфере закупок товаров, работ, услуг для" дополнить словами "обеспечения государственных и";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</w:t>
      </w:r>
      <w:hyperlink r:id="rId51" w:history="1">
        <w:r w:rsidRPr="00A04629">
          <w:rPr>
            <w:rFonts w:ascii="Times New Roman" w:hAnsi="Times New Roman" w:cs="Times New Roman"/>
            <w:sz w:val="24"/>
            <w:szCs w:val="24"/>
          </w:rPr>
          <w:t>пункт 4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2"/>
        <w:gridCol w:w="3605"/>
        <w:gridCol w:w="4757"/>
      </w:tblGrid>
      <w:tr w:rsidR="00A04629" w:rsidRPr="00A04629">
        <w:tc>
          <w:tcPr>
            <w:tcW w:w="662" w:type="dxa"/>
            <w:vMerge w:val="restart"/>
          </w:tcPr>
          <w:p w:rsidR="000F063B" w:rsidRPr="00A04629" w:rsidRDefault="000F063B" w:rsidP="00A046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vMerge w:val="restart"/>
          </w:tcPr>
          <w:p w:rsidR="000F063B" w:rsidRPr="00A04629" w:rsidRDefault="00433774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(договор) на поставку товаров, выполнение работ, оказание у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>слуг для обеспечения муниципальных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нужд, сведения о котором подлежат включению в реестр контрактов</w:t>
            </w:r>
          </w:p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145C00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(в случае осуществления авансовых платежей в соответст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вии с условиями муниципального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контракта, внесение ар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ендной платы по муниципальному</w:t>
            </w:r>
            <w:r w:rsidR="000F063B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контракту)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Документ о приемке товаров, выполненной работы (ее результатов), оказанной услуги, в том числе в электронной форме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52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04629" w:rsidRPr="00A04629">
        <w:tc>
          <w:tcPr>
            <w:tcW w:w="662" w:type="dxa"/>
            <w:vMerge/>
          </w:tcPr>
          <w:p w:rsidR="000F063B" w:rsidRPr="00A04629" w:rsidRDefault="000F063B" w:rsidP="00A04629"/>
        </w:tc>
        <w:tc>
          <w:tcPr>
            <w:tcW w:w="3605" w:type="dxa"/>
            <w:vMerge/>
          </w:tcPr>
          <w:p w:rsidR="000F063B" w:rsidRPr="00A04629" w:rsidRDefault="000F063B" w:rsidP="00A04629"/>
        </w:tc>
        <w:tc>
          <w:tcPr>
            <w:tcW w:w="4757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Иной документ, подтверждающий возникновение денежного обязательства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 средств 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(далее - иной документ, подтверждающий возникновение денежного обязательства) по бюджетному обязательству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 средств 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>му на основании муниципального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5355E5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A04629">
        <w:rPr>
          <w:rFonts w:ascii="Times New Roman" w:hAnsi="Times New Roman" w:cs="Times New Roman"/>
          <w:sz w:val="24"/>
          <w:szCs w:val="24"/>
        </w:rPr>
        <w:t xml:space="preserve">. </w:t>
      </w:r>
      <w:r w:rsidR="005355E5">
        <w:rPr>
          <w:rFonts w:ascii="Times New Roman" w:hAnsi="Times New Roman" w:cs="Times New Roman"/>
          <w:sz w:val="24"/>
          <w:szCs w:val="24"/>
        </w:rPr>
        <w:t>В Приложении №4:</w:t>
      </w:r>
    </w:p>
    <w:p w:rsidR="005355E5" w:rsidRDefault="005355E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5355E5">
        <w:rPr>
          <w:rFonts w:ascii="Times New Roman" w:hAnsi="Times New Roman" w:cs="Times New Roman"/>
          <w:sz w:val="24"/>
          <w:szCs w:val="24"/>
        </w:rPr>
        <w:t>в наименовании графы 2 слова "формирования, заполнения" заменить словами "формирования (заполнения)";</w:t>
      </w:r>
    </w:p>
    <w:p w:rsidR="00A04629" w:rsidRPr="00A04629" w:rsidRDefault="005355E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б) </w:t>
      </w:r>
      <w:hyperlink r:id="rId53" w:history="1">
        <w:r>
          <w:rPr>
            <w:rFonts w:ascii="Times New Roman" w:hAnsi="Times New Roman" w:cs="Times New Roman"/>
            <w:sz w:val="24"/>
            <w:szCs w:val="24"/>
          </w:rPr>
          <w:t>п</w:t>
        </w:r>
        <w:r w:rsidR="00A04629" w:rsidRPr="00A04629">
          <w:rPr>
            <w:rFonts w:ascii="Times New Roman" w:hAnsi="Times New Roman" w:cs="Times New Roman"/>
            <w:sz w:val="24"/>
            <w:szCs w:val="24"/>
          </w:rPr>
          <w:t>ункт 5</w:t>
        </w:r>
      </w:hyperlink>
      <w:r w:rsidR="00A04629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04629" w:rsidRPr="00A04629" w:rsidRDefault="00A046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 w:rsidTr="005355E5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5. Код по </w:t>
            </w:r>
            <w:hyperlink r:id="rId54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55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A04629" w:rsidRPr="00A04629" w:rsidRDefault="00A04629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</w:t>
      </w:r>
      <w:r w:rsidR="00A04629">
        <w:rPr>
          <w:rFonts w:ascii="Times New Roman" w:hAnsi="Times New Roman" w:cs="Times New Roman"/>
          <w:sz w:val="24"/>
          <w:szCs w:val="24"/>
        </w:rPr>
        <w:t>4</w:t>
      </w:r>
      <w:r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56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="00145C00" w:rsidRPr="00A04629">
        <w:rPr>
          <w:rFonts w:ascii="Times New Roman" w:hAnsi="Times New Roman" w:cs="Times New Roman"/>
          <w:sz w:val="24"/>
          <w:szCs w:val="24"/>
        </w:rPr>
        <w:t>5</w:t>
      </w:r>
      <w:r w:rsidRPr="00A04629">
        <w:rPr>
          <w:rFonts w:ascii="Times New Roman" w:hAnsi="Times New Roman" w:cs="Times New Roman"/>
          <w:sz w:val="24"/>
          <w:szCs w:val="24"/>
        </w:rPr>
        <w:t>:</w:t>
      </w:r>
    </w:p>
    <w:p w:rsidR="00F22BFF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а) наименование после слова  "превышении" дополнить словом "принятым";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в </w:t>
      </w:r>
      <w:hyperlink r:id="rId57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в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в </w:t>
      </w:r>
      <w:hyperlink r:id="rId58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г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59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 3.1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3.1. Код органа Федерального казначейства (КОФК)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д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0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 7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7. Код по </w:t>
            </w:r>
            <w:hyperlink r:id="rId61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62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28"/>
      <w:bookmarkEnd w:id="4"/>
      <w:r w:rsidRPr="00A04629">
        <w:rPr>
          <w:rFonts w:ascii="Times New Roman" w:hAnsi="Times New Roman" w:cs="Times New Roman"/>
          <w:sz w:val="24"/>
          <w:szCs w:val="24"/>
        </w:rPr>
        <w:t>е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3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пунктом 9.1 следующего содержания: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9.1. Срок устранения превышения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срок, в который должно быть устранено превышение суммы по документу-основанию над объемом доведенных лимитов бюджетных обязательств.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Заполняется в случаях, предусмотре</w:t>
            </w:r>
            <w:r w:rsidR="00145C00" w:rsidRPr="00A04629">
              <w:rPr>
                <w:rFonts w:ascii="Times New Roman" w:hAnsi="Times New Roman" w:cs="Times New Roman"/>
                <w:sz w:val="24"/>
                <w:szCs w:val="24"/>
              </w:rPr>
              <w:t>нных пунктом 2.8.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ж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4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</w:t>
        </w:r>
      </w:hyperlink>
      <w:hyperlink r:id="rId65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10.2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10.2. Наименование нормативного правового акта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10.1 настоящей информации вида документа "нормативный правовой акт" указывается наименование нормативного правового акта.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з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6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 10.6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10.6. Предмет по документу-основанию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предмет по документу-основанию.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При заполнении в пункте 10.1 настоящей информации вида документа "контракт", "договор", указывается наименование(я) объекта закупки (поставляемых товаров, выполняемых работ, оказываемых услуг),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указанное(ые) в контракте (договоре).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10.1 настоящей информации вида документа "соглашение" или "нормативный правовой акт" указывается наименование(я) цели(ей) предоставления, целевого направления, направления(ий) расходования субсидии, бюджетных инвестиций, межбюджетного трансферта.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и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7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пункты 10.12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8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10.13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10.12. Уведомление о поступлении исполнительного документа/решения налогового органа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10.1 настоящей информации вида документа "исполнительный документ" или "решение налогового органа" указывается номер и дата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10.13. Основание невключения договора (государственного контракта) в реестр контрактов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При заполнении в пункте 10.1 настоящей информации вида документа "договор" указываются положения законодательства Российской Федерации о контрактной системе в сфере закупок товаров, работ, услуг для государственных и муниципальных нужд, являющиеся основанием для невключения договора (контракта) в реестр контрактов.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F22BFF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к</w:t>
      </w:r>
      <w:r w:rsidR="000F063B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69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пункты 11.5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0" w:history="1">
        <w:r w:rsidR="000F063B" w:rsidRPr="00A04629">
          <w:rPr>
            <w:rFonts w:ascii="Times New Roman" w:hAnsi="Times New Roman" w:cs="Times New Roman"/>
            <w:sz w:val="24"/>
            <w:szCs w:val="24"/>
          </w:rPr>
          <w:t>11.6</w:t>
        </w:r>
      </w:hyperlink>
      <w:r w:rsidR="000F063B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11.5. Номер лицевого счета (раздела на лицевом счете)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 номер раздела на лицевом счете указывается в случае, если операции 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 с законодательством Российской Федерации казначейскому сопровождению,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предоставляемых в соответствии с документом-основанием (при наличии).</w:t>
            </w:r>
          </w:p>
        </w:tc>
      </w:tr>
      <w:tr w:rsidR="00A04629" w:rsidRPr="00A04629">
        <w:tc>
          <w:tcPr>
            <w:tcW w:w="3965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11.6. Номер банковского (казначейского) счета</w:t>
            </w:r>
          </w:p>
        </w:tc>
        <w:tc>
          <w:tcPr>
            <w:tcW w:w="5049" w:type="dxa"/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Указываются номер банковского (казначейского) счета контрагента (при наличии в документе-основании).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5355E5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A04629">
        <w:rPr>
          <w:rFonts w:ascii="Times New Roman" w:hAnsi="Times New Roman" w:cs="Times New Roman"/>
          <w:sz w:val="24"/>
          <w:szCs w:val="24"/>
        </w:rPr>
        <w:t xml:space="preserve">. </w:t>
      </w:r>
      <w:r w:rsidR="005355E5">
        <w:rPr>
          <w:rFonts w:ascii="Times New Roman" w:hAnsi="Times New Roman" w:cs="Times New Roman"/>
          <w:sz w:val="24"/>
          <w:szCs w:val="24"/>
        </w:rPr>
        <w:t>В Приложении №6:</w:t>
      </w:r>
    </w:p>
    <w:p w:rsidR="005355E5" w:rsidRDefault="005355E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5355E5">
        <w:rPr>
          <w:rFonts w:ascii="Times New Roman" w:hAnsi="Times New Roman" w:cs="Times New Roman"/>
          <w:sz w:val="24"/>
          <w:szCs w:val="24"/>
        </w:rPr>
        <w:t>в наименовании графы 2 слова "формирования, заполнения" заменить словами "формирования (заполнения)";</w:t>
      </w:r>
    </w:p>
    <w:p w:rsidR="00A04629" w:rsidRPr="00A04629" w:rsidRDefault="005355E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б) </w:t>
      </w:r>
      <w:hyperlink r:id="rId71" w:history="1">
        <w:r>
          <w:rPr>
            <w:rFonts w:ascii="Times New Roman" w:hAnsi="Times New Roman" w:cs="Times New Roman"/>
            <w:sz w:val="24"/>
            <w:szCs w:val="24"/>
          </w:rPr>
          <w:t>п</w:t>
        </w:r>
        <w:r w:rsidR="00A04629" w:rsidRPr="00A04629">
          <w:rPr>
            <w:rFonts w:ascii="Times New Roman" w:hAnsi="Times New Roman" w:cs="Times New Roman"/>
            <w:sz w:val="24"/>
            <w:szCs w:val="24"/>
          </w:rPr>
          <w:t>ункт 5</w:t>
        </w:r>
      </w:hyperlink>
      <w:r w:rsidR="00A04629"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04629" w:rsidRPr="00A04629" w:rsidRDefault="00A04629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2"/>
      </w:tblGrid>
      <w:tr w:rsidR="00A04629" w:rsidRPr="00A04629" w:rsidTr="005355E5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5. Код по </w:t>
            </w:r>
            <w:hyperlink r:id="rId72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73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A04629" w:rsidRPr="00A04629" w:rsidRDefault="00A04629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16. В </w:t>
      </w:r>
      <w:hyperlink r:id="rId74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7:</w:t>
      </w:r>
    </w:p>
    <w:p w:rsid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75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документа";</w:t>
      </w:r>
    </w:p>
    <w:p w:rsidR="006051B5" w:rsidRPr="00A04629" w:rsidRDefault="006051B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6051B5">
        <w:rPr>
          <w:rFonts w:ascii="Times New Roman" w:hAnsi="Times New Roman" w:cs="Times New Roman"/>
          <w:sz w:val="24"/>
          <w:szCs w:val="24"/>
        </w:rPr>
        <w:t>в наименовании графы 2 слова "формирования, заполнения" заменить словами "формирования (заполнения)";</w:t>
      </w:r>
    </w:p>
    <w:p w:rsidR="00A04629" w:rsidRPr="00A04629" w:rsidRDefault="006051B5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bookmarkStart w:id="5" w:name="_GoBack"/>
      <w:bookmarkEnd w:id="5"/>
      <w:r w:rsidR="00A04629" w:rsidRPr="00A04629">
        <w:rPr>
          <w:rFonts w:ascii="Times New Roman" w:hAnsi="Times New Roman" w:cs="Times New Roman"/>
          <w:sz w:val="24"/>
          <w:szCs w:val="24"/>
        </w:rPr>
        <w:t xml:space="preserve">) </w:t>
      </w:r>
      <w:hyperlink r:id="rId76" w:history="1">
        <w:r w:rsidR="00A04629" w:rsidRPr="00A04629">
          <w:rPr>
            <w:rFonts w:ascii="Times New Roman" w:hAnsi="Times New Roman" w:cs="Times New Roman"/>
            <w:sz w:val="24"/>
            <w:szCs w:val="24"/>
          </w:rPr>
          <w:t xml:space="preserve">пункт </w:t>
        </w:r>
      </w:hyperlink>
      <w:r w:rsidR="00A04629" w:rsidRPr="00A04629">
        <w:rPr>
          <w:rFonts w:ascii="Times New Roman" w:hAnsi="Times New Roman" w:cs="Times New Roman"/>
          <w:sz w:val="24"/>
          <w:szCs w:val="24"/>
        </w:rPr>
        <w:t>6 изложить в следующей редакции:</w:t>
      </w:r>
    </w:p>
    <w:p w:rsidR="00A04629" w:rsidRPr="00A04629" w:rsidRDefault="00A046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9"/>
      </w:tblGrid>
      <w:tr w:rsidR="00A04629" w:rsidRPr="00A04629" w:rsidTr="005355E5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6. Код по </w:t>
            </w:r>
            <w:hyperlink r:id="rId77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78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A04629" w:rsidRPr="00A04629" w:rsidRDefault="00A04629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17. В </w:t>
      </w:r>
      <w:hyperlink r:id="rId79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8: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80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документа";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81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82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A04629" w:rsidRPr="00A04629" w:rsidRDefault="00A04629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83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пункт </w:t>
        </w:r>
      </w:hyperlink>
      <w:r w:rsidRPr="00A04629">
        <w:rPr>
          <w:rFonts w:ascii="Times New Roman" w:hAnsi="Times New Roman" w:cs="Times New Roman"/>
          <w:sz w:val="24"/>
          <w:szCs w:val="24"/>
        </w:rPr>
        <w:t>4 изложить в следующей редакции:</w:t>
      </w:r>
    </w:p>
    <w:p w:rsidR="00A04629" w:rsidRPr="00A04629" w:rsidRDefault="00A04629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 w:rsidTr="005355E5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4. Код по </w:t>
            </w:r>
            <w:hyperlink r:id="rId84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A04629" w:rsidRPr="00A04629" w:rsidRDefault="00A04629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85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государственным внебюджетным фондом.</w:t>
            </w:r>
          </w:p>
        </w:tc>
      </w:tr>
    </w:tbl>
    <w:p w:rsidR="00A04629" w:rsidRPr="00A04629" w:rsidRDefault="00A04629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".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1</w:t>
      </w:r>
      <w:r w:rsidR="00A04629">
        <w:rPr>
          <w:rFonts w:ascii="Times New Roman" w:hAnsi="Times New Roman" w:cs="Times New Roman"/>
          <w:sz w:val="24"/>
          <w:szCs w:val="24"/>
        </w:rPr>
        <w:t>8</w:t>
      </w:r>
      <w:r w:rsidRPr="00A04629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86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="00F22BFF" w:rsidRPr="00A04629">
        <w:rPr>
          <w:rFonts w:ascii="Times New Roman" w:hAnsi="Times New Roman" w:cs="Times New Roman"/>
          <w:sz w:val="24"/>
          <w:szCs w:val="24"/>
        </w:rPr>
        <w:t>9</w:t>
      </w:r>
      <w:r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87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88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89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90" w:history="1">
        <w:r w:rsidRPr="00A04629">
          <w:rPr>
            <w:rFonts w:ascii="Times New Roman" w:hAnsi="Times New Roman" w:cs="Times New Roman"/>
            <w:sz w:val="24"/>
            <w:szCs w:val="24"/>
          </w:rPr>
          <w:t>пункт 5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048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5. Код по </w:t>
            </w:r>
            <w:hyperlink r:id="rId91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048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92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19. В </w:t>
      </w:r>
      <w:hyperlink r:id="rId93" w:history="1">
        <w:r w:rsidRPr="00A04629">
          <w:rPr>
            <w:rFonts w:ascii="Times New Roman" w:hAnsi="Times New Roman" w:cs="Times New Roman"/>
            <w:sz w:val="24"/>
            <w:szCs w:val="24"/>
          </w:rPr>
          <w:t xml:space="preserve">приложении N </w:t>
        </w:r>
      </w:hyperlink>
      <w:r w:rsidR="00430E8B" w:rsidRPr="00A04629">
        <w:rPr>
          <w:rFonts w:ascii="Times New Roman" w:hAnsi="Times New Roman" w:cs="Times New Roman"/>
          <w:sz w:val="24"/>
          <w:szCs w:val="24"/>
        </w:rPr>
        <w:t>10</w:t>
      </w:r>
      <w:r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94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</w:t>
      </w:r>
      <w:r w:rsidR="00A04A7D" w:rsidRPr="00A04629">
        <w:rPr>
          <w:rFonts w:ascii="Times New Roman" w:hAnsi="Times New Roman" w:cs="Times New Roman"/>
          <w:sz w:val="24"/>
          <w:szCs w:val="24"/>
        </w:rPr>
        <w:t>, слово "государственным" заменить словом "муниципальным"</w:t>
      </w:r>
      <w:r w:rsidRPr="00A04629">
        <w:rPr>
          <w:rFonts w:ascii="Times New Roman" w:hAnsi="Times New Roman" w:cs="Times New Roman"/>
          <w:sz w:val="24"/>
          <w:szCs w:val="24"/>
        </w:rPr>
        <w:t>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95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96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97" w:history="1">
        <w:r w:rsidRPr="00A04629">
          <w:rPr>
            <w:rFonts w:ascii="Times New Roman" w:hAnsi="Times New Roman" w:cs="Times New Roman"/>
            <w:sz w:val="24"/>
            <w:szCs w:val="24"/>
          </w:rPr>
          <w:t>дополнить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пунктом 8.4.1 следующего содержания: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8.4.1. Казначейское обеспечение обязательств</w:t>
            </w:r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Указывается при наличии в документе-основании (да/нет).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д) </w:t>
      </w:r>
      <w:hyperlink r:id="rId98" w:history="1">
        <w:r w:rsidRPr="00A04629">
          <w:rPr>
            <w:rFonts w:ascii="Times New Roman" w:hAnsi="Times New Roman" w:cs="Times New Roman"/>
            <w:sz w:val="24"/>
            <w:szCs w:val="24"/>
          </w:rPr>
          <w:t>пункт 9.1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9.1. Сумма неисполненного остатка бюджетного обязательства</w:t>
            </w:r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сумма неисполненного в отчетном финансовом году остатка бюджетного обязательства по каждому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контракту, договору, соглашению (нормативному правовому акту) о предоставлении субсидии юридическим лицам в разрезе кодов бюджетной классификации.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е) </w:t>
      </w:r>
      <w:hyperlink r:id="rId99" w:history="1">
        <w:r w:rsidRPr="00A04629">
          <w:rPr>
            <w:rFonts w:ascii="Times New Roman" w:hAnsi="Times New Roman" w:cs="Times New Roman"/>
            <w:sz w:val="24"/>
            <w:szCs w:val="24"/>
          </w:rPr>
          <w:t>пункт 12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12. Сумма, в пределах которой могут быть увеличены бюджетные ассигнования текущего финансового года</w:t>
            </w:r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сумма, в пределах которой главному распорядителю средств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местно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го бюджета могут быть увеличены бюджетные ассигнования текущего финансового года на оплату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контрактов, договоров, 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соглашений (нормативных правовых актов) о предоставлении субсидии юридическим лицам в случаях, установленных Правительством Российской Федерации в соответствии с </w:t>
            </w:r>
            <w:hyperlink r:id="rId100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пунктом 4 статьи 94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по соответствующему коду классификации расходов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отражается наименьшая из сумм, указанных в пунктах 10 и 11.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lastRenderedPageBreak/>
        <w:t>";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20. В </w:t>
      </w:r>
      <w:hyperlink r:id="rId101" w:history="1">
        <w:r w:rsidRPr="00A04629">
          <w:rPr>
            <w:rFonts w:ascii="Times New Roman" w:hAnsi="Times New Roman" w:cs="Times New Roman"/>
            <w:sz w:val="24"/>
            <w:szCs w:val="24"/>
          </w:rPr>
          <w:t>приложении N 1</w:t>
        </w:r>
      </w:hyperlink>
      <w:r w:rsidR="00A04A7D" w:rsidRPr="00A04629">
        <w:rPr>
          <w:rFonts w:ascii="Times New Roman" w:hAnsi="Times New Roman" w:cs="Times New Roman"/>
          <w:sz w:val="24"/>
          <w:szCs w:val="24"/>
        </w:rPr>
        <w:t>1</w:t>
      </w:r>
      <w:r w:rsidRPr="00A04629">
        <w:rPr>
          <w:rFonts w:ascii="Times New Roman" w:hAnsi="Times New Roman" w:cs="Times New Roman"/>
          <w:sz w:val="24"/>
          <w:szCs w:val="24"/>
        </w:rPr>
        <w:t>: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а) в </w:t>
      </w:r>
      <w:hyperlink r:id="rId102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слово "отчета" заменить словами "отчетного документа";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б) в </w:t>
      </w:r>
      <w:hyperlink r:id="rId103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1 слово "Описание" заменить словом "Наименование";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в) в </w:t>
      </w:r>
      <w:hyperlink r:id="rId104" w:history="1">
        <w:r w:rsidRPr="00A04629">
          <w:rPr>
            <w:rFonts w:ascii="Times New Roman" w:hAnsi="Times New Roman" w:cs="Times New Roman"/>
            <w:sz w:val="24"/>
            <w:szCs w:val="24"/>
          </w:rPr>
          <w:t>наименовании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графы 2 слова "формирования, заполнения" заменить словами "формирования (заполнения)";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г) </w:t>
      </w:r>
      <w:hyperlink r:id="rId105" w:history="1">
        <w:r w:rsidRPr="00A04629">
          <w:rPr>
            <w:rFonts w:ascii="Times New Roman" w:hAnsi="Times New Roman" w:cs="Times New Roman"/>
            <w:sz w:val="24"/>
            <w:szCs w:val="24"/>
          </w:rPr>
          <w:t>пункты 5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6" w:history="1">
        <w:r w:rsidRPr="00A04629">
          <w:rPr>
            <w:rFonts w:ascii="Times New Roman" w:hAnsi="Times New Roman" w:cs="Times New Roman"/>
            <w:sz w:val="24"/>
            <w:szCs w:val="24"/>
          </w:rPr>
          <w:t>5.4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7" w:history="1">
        <w:r w:rsidRPr="00A04629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8" w:history="1">
        <w:r w:rsidRPr="00A04629">
          <w:rPr>
            <w:rFonts w:ascii="Times New Roman" w:hAnsi="Times New Roman" w:cs="Times New Roman"/>
            <w:sz w:val="24"/>
            <w:szCs w:val="24"/>
          </w:rPr>
          <w:t>7.</w:t>
        </w:r>
      </w:hyperlink>
      <w:r w:rsidR="00A04A7D" w:rsidRPr="00A04629">
        <w:rPr>
          <w:rFonts w:ascii="Times New Roman" w:hAnsi="Times New Roman" w:cs="Times New Roman"/>
          <w:sz w:val="24"/>
          <w:szCs w:val="24"/>
        </w:rPr>
        <w:t>2</w:t>
      </w:r>
      <w:r w:rsidRPr="00A04629">
        <w:rPr>
          <w:rFonts w:ascii="Times New Roman" w:hAnsi="Times New Roman" w:cs="Times New Roman"/>
          <w:sz w:val="24"/>
          <w:szCs w:val="24"/>
        </w:rPr>
        <w:t xml:space="preserve"> признать утратившими силу;</w:t>
      </w:r>
    </w:p>
    <w:p w:rsidR="000F063B" w:rsidRPr="00A04629" w:rsidRDefault="000F063B" w:rsidP="00A046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 xml:space="preserve">д) </w:t>
      </w:r>
      <w:hyperlink r:id="rId109" w:history="1">
        <w:r w:rsidRPr="00A04629">
          <w:rPr>
            <w:rFonts w:ascii="Times New Roman" w:hAnsi="Times New Roman" w:cs="Times New Roman"/>
            <w:sz w:val="24"/>
            <w:szCs w:val="24"/>
          </w:rPr>
          <w:t>пункт 8</w:t>
        </w:r>
      </w:hyperlink>
      <w:r w:rsidRPr="00A0462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5"/>
        <w:gridCol w:w="5106"/>
      </w:tblGrid>
      <w:tr w:rsidR="00A04629" w:rsidRPr="00A04629">
        <w:tc>
          <w:tcPr>
            <w:tcW w:w="3965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>8. Сумма, на которую могут быть увеличены бюджетные ассигнования в текущем финансовом году</w:t>
            </w:r>
          </w:p>
        </w:tc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сумма, на которую главному распорядителю средств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в текущем финансовом году могут быть увеличены бюджетные ассигнования на оплату неисполненных бюджетных обязательств, возник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ших на основании муниципальных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контрактов, договоров, соглашений (нормативных правовых актов) о предоставлении субсидии юридическим лицам, подлежавших в соответствии с условиями данных контрактов, договоров, соглашений (нормативных правовых актов) о предоставлении субсидии юридическим лицам оплате в отчетном финансовом году, в случаях, установленных Правительством Российской Федерации в соответствии с </w:t>
            </w:r>
            <w:hyperlink r:id="rId110" w:history="1">
              <w:r w:rsidRPr="00A04629">
                <w:rPr>
                  <w:rFonts w:ascii="Times New Roman" w:hAnsi="Times New Roman" w:cs="Times New Roman"/>
                  <w:sz w:val="24"/>
                  <w:szCs w:val="24"/>
                </w:rPr>
                <w:t>пунктом 4 статьи 94</w:t>
              </w:r>
            </w:hyperlink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Федерации.</w:t>
            </w:r>
          </w:p>
          <w:p w:rsidR="000F063B" w:rsidRPr="00A04629" w:rsidRDefault="000F063B" w:rsidP="00A0462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При этом сумма по соответствующему коду классификации расходов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по каждому </w:t>
            </w:r>
            <w:r w:rsidR="00A04A7D" w:rsidRPr="00A04629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A046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контракту, договору, соглашению, нормативному правовому акту не должна превышать соответствующую сумму, отраженную в пункте 6.</w:t>
            </w:r>
          </w:p>
        </w:tc>
      </w:tr>
    </w:tbl>
    <w:p w:rsidR="000F063B" w:rsidRPr="00A04629" w:rsidRDefault="000F063B" w:rsidP="00A046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4629">
        <w:rPr>
          <w:rFonts w:ascii="Times New Roman" w:hAnsi="Times New Roman" w:cs="Times New Roman"/>
          <w:sz w:val="24"/>
          <w:szCs w:val="24"/>
        </w:rPr>
        <w:t>".</w:t>
      </w:r>
    </w:p>
    <w:p w:rsidR="000F063B" w:rsidRPr="00A04629" w:rsidRDefault="000F063B" w:rsidP="00A046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F063B" w:rsidRPr="00A04629" w:rsidSect="000F0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D7D" w:rsidRDefault="00D57D7D" w:rsidP="00A04A7D">
      <w:r>
        <w:separator/>
      </w:r>
    </w:p>
  </w:endnote>
  <w:endnote w:type="continuationSeparator" w:id="1">
    <w:p w:rsidR="00D57D7D" w:rsidRDefault="00D57D7D" w:rsidP="00A04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D7D" w:rsidRDefault="00D57D7D" w:rsidP="00A04A7D">
      <w:r>
        <w:separator/>
      </w:r>
    </w:p>
  </w:footnote>
  <w:footnote w:type="continuationSeparator" w:id="1">
    <w:p w:rsidR="00D57D7D" w:rsidRDefault="00D57D7D" w:rsidP="00A04A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63B"/>
    <w:rsid w:val="00080529"/>
    <w:rsid w:val="000F063B"/>
    <w:rsid w:val="00145C00"/>
    <w:rsid w:val="00254F79"/>
    <w:rsid w:val="00415435"/>
    <w:rsid w:val="00430E8B"/>
    <w:rsid w:val="00433774"/>
    <w:rsid w:val="004B0F72"/>
    <w:rsid w:val="00517337"/>
    <w:rsid w:val="005355E5"/>
    <w:rsid w:val="005C67B6"/>
    <w:rsid w:val="006051B5"/>
    <w:rsid w:val="00776A4A"/>
    <w:rsid w:val="00890B85"/>
    <w:rsid w:val="009D2DDF"/>
    <w:rsid w:val="00A04629"/>
    <w:rsid w:val="00A04A7D"/>
    <w:rsid w:val="00A06FB9"/>
    <w:rsid w:val="00A3210A"/>
    <w:rsid w:val="00A41D41"/>
    <w:rsid w:val="00B37B04"/>
    <w:rsid w:val="00BB304D"/>
    <w:rsid w:val="00BF010E"/>
    <w:rsid w:val="00C17D57"/>
    <w:rsid w:val="00C5190A"/>
    <w:rsid w:val="00CD69E1"/>
    <w:rsid w:val="00CF2516"/>
    <w:rsid w:val="00D57D7D"/>
    <w:rsid w:val="00DC331F"/>
    <w:rsid w:val="00E96197"/>
    <w:rsid w:val="00ED79BC"/>
    <w:rsid w:val="00F1570B"/>
    <w:rsid w:val="00F22BFF"/>
    <w:rsid w:val="00FA20D3"/>
    <w:rsid w:val="00FF7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F06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04A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04A7D"/>
  </w:style>
  <w:style w:type="paragraph" w:styleId="a5">
    <w:name w:val="footer"/>
    <w:basedOn w:val="a"/>
    <w:link w:val="a6"/>
    <w:uiPriority w:val="99"/>
    <w:unhideWhenUsed/>
    <w:rsid w:val="00A04A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04A7D"/>
  </w:style>
  <w:style w:type="paragraph" w:styleId="a7">
    <w:name w:val="Balloon Text"/>
    <w:basedOn w:val="a"/>
    <w:link w:val="a8"/>
    <w:uiPriority w:val="99"/>
    <w:semiHidden/>
    <w:unhideWhenUsed/>
    <w:rsid w:val="006051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51B5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A41D41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basedOn w:val="a0"/>
    <w:link w:val="a9"/>
    <w:rsid w:val="00A41D41"/>
    <w:rPr>
      <w:rFonts w:ascii="Impact" w:eastAsia="Times New Roman" w:hAnsi="Impact" w:cs="Arial"/>
      <w:sz w:val="32"/>
      <w:szCs w:val="24"/>
      <w:lang w:eastAsia="ru-RU"/>
    </w:rPr>
  </w:style>
  <w:style w:type="paragraph" w:styleId="ab">
    <w:name w:val="Subtitle"/>
    <w:basedOn w:val="a"/>
    <w:link w:val="ac"/>
    <w:qFormat/>
    <w:rsid w:val="00A41D4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basedOn w:val="a0"/>
    <w:link w:val="ab"/>
    <w:rsid w:val="00A41D41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F06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0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4A7D"/>
  </w:style>
  <w:style w:type="paragraph" w:styleId="a5">
    <w:name w:val="footer"/>
    <w:basedOn w:val="a"/>
    <w:link w:val="a6"/>
    <w:uiPriority w:val="99"/>
    <w:unhideWhenUsed/>
    <w:rsid w:val="00A0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4A7D"/>
  </w:style>
  <w:style w:type="paragraph" w:styleId="a7">
    <w:name w:val="Balloon Text"/>
    <w:basedOn w:val="a"/>
    <w:link w:val="a8"/>
    <w:uiPriority w:val="99"/>
    <w:semiHidden/>
    <w:unhideWhenUsed/>
    <w:rsid w:val="0060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51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6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DD62C07701EF69C4F6F8196560CA4FF5BC0881A8AFAD17D3C3850FDB6066C498604560EAE1387F6F3E3971970DA40C182595D7540CAB990h9Q4L" TargetMode="External"/><Relationship Id="rId21" Type="http://schemas.openxmlformats.org/officeDocument/2006/relationships/hyperlink" Target="consultantplus://offline/ref=3DD62C07701EF69C4F6F8196560CA4FF5BC0881A8AFAD17D3C3850FDB6066C498604560EAE1387FCFCE3971970DA40C182595D7540CAB990h9Q4L" TargetMode="External"/><Relationship Id="rId42" Type="http://schemas.openxmlformats.org/officeDocument/2006/relationships/hyperlink" Target="consultantplus://offline/ref=3DD62C07701EF69C4F6F8196560CA4FF5BC0881A8AFAD17D3C3850FDB6066C498604560EAE1384F6FCE3971970DA40C182595D7540CAB990h9Q4L" TargetMode="External"/><Relationship Id="rId47" Type="http://schemas.openxmlformats.org/officeDocument/2006/relationships/hyperlink" Target="consultantplus://offline/ref=3DD62C07701EF69C4F6F8196560CA4FF5BC0881A8AFAD17D3C3850FDB6066C498604560EAE1385FCF4E3971970DA40C182595D7540CAB990h9Q4L" TargetMode="External"/><Relationship Id="rId63" Type="http://schemas.openxmlformats.org/officeDocument/2006/relationships/hyperlink" Target="consultantplus://offline/ref=3DD62C07701EF69C4F6F8196560CA4FF5CC78F1F81F1D17D3C3850FDB6066C498604560EAE1382F7F0E3971970DA40C182595D7540CAB990h9Q4L" TargetMode="External"/><Relationship Id="rId68" Type="http://schemas.openxmlformats.org/officeDocument/2006/relationships/hyperlink" Target="consultantplus://offline/ref=3DD62C07701EF69C4F6F8196560CA4FF5BC0881A8AFAD17D3C3850FDB6066C498604560EAE1383FBF2E3971970DA40C182595D7540CAB990h9Q4L" TargetMode="External"/><Relationship Id="rId84" Type="http://schemas.openxmlformats.org/officeDocument/2006/relationships/hyperlink" Target="consultantplus://offline/ref=3DD62C07701EF69C4F6F8196560CA4FF59C3811688F2D17D3C3850FDB6066C4994040E02AD1398FFF0F6C14836h8QDL" TargetMode="External"/><Relationship Id="rId89" Type="http://schemas.openxmlformats.org/officeDocument/2006/relationships/hyperlink" Target="consultantplus://offline/ref=3DD62C07701EF69C4F6F8196560CA4FF5BC0881A8AFAD17D3C3850FDB6066C498604560EAE1383F6F2E3971970DA40C182595D7540CAB990h9Q4L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DD62C07701EF69C4F6F8196560CA4FF5BC0881A8AFAD17D3C3850FDB6066C498604560EAE1387FFF1E3971970DA40C182595D7540CAB990h9Q4L" TargetMode="External"/><Relationship Id="rId29" Type="http://schemas.openxmlformats.org/officeDocument/2006/relationships/hyperlink" Target="consultantplus://offline/ref=3DD62C07701EF69C4F6F8196560CA4FF5BC0881A8AFAD17D3C3850FDB6066C498604560EAE1384FEF5E3971970DA40C182595D7540CAB990h9Q4L" TargetMode="External"/><Relationship Id="rId107" Type="http://schemas.openxmlformats.org/officeDocument/2006/relationships/hyperlink" Target="consultantplus://offline/ref=3DD62C07701EF69C4F6F8196560CA4FF5BC0881A8AFAD17D3C3850FDB6066C498604560EAE138FFEFDE3971970DA40C182595D7540CAB990h9Q4L" TargetMode="External"/><Relationship Id="rId11" Type="http://schemas.openxmlformats.org/officeDocument/2006/relationships/hyperlink" Target="consultantplus://offline/ref=3DD62C07701EF69C4F6F8196560CA4FF5BC0881A8AFAD17D3C3850FDB6066C498604560EAE1386FDF7E3971970DA40C182595D7540CAB990h9Q4L" TargetMode="External"/><Relationship Id="rId24" Type="http://schemas.openxmlformats.org/officeDocument/2006/relationships/hyperlink" Target="consultantplus://offline/ref=3DD62C07701EF69C4F6F8196560CA4FF5BC0881A8AFAD17D3C3850FDB6066C498604560EAE1387F7F4E3971970DA40C182595D7540CAB990h9Q4L" TargetMode="External"/><Relationship Id="rId32" Type="http://schemas.openxmlformats.org/officeDocument/2006/relationships/hyperlink" Target="consultantplus://offline/ref=3DD62C07701EF69C4F6F8196560CA4FF5BC0881A8AFAD17D3C3850FDB6066C498604560EAE1384FCF2E3971970DA40C182595D7540CAB990h9Q4L" TargetMode="External"/><Relationship Id="rId37" Type="http://schemas.openxmlformats.org/officeDocument/2006/relationships/hyperlink" Target="consultantplus://offline/ref=3DD62C07701EF69C4F6F8196560CA4FF5BC0881A8AFAD17D3C3850FDB6066C498604560EAE1384F7F6E3971970DA40C182595D7540CAB990h9Q4L" TargetMode="External"/><Relationship Id="rId40" Type="http://schemas.openxmlformats.org/officeDocument/2006/relationships/hyperlink" Target="consultantplus://offline/ref=3DD62C07701EF69C4F6F8196560CA4FF5BC0881A8AFAD17D3C3850FDB6066C498604560EAE1384F6F3E3971970DA40C182595D7540CAB990h9Q4L" TargetMode="External"/><Relationship Id="rId45" Type="http://schemas.openxmlformats.org/officeDocument/2006/relationships/hyperlink" Target="consultantplus://offline/ref=3DD62C07701EF69C4F6F8196560CA4FF59C3811688F2D17D3C3850FDB6066C4994040E02AD1398FFF0F6C14836h8QDL" TargetMode="External"/><Relationship Id="rId53" Type="http://schemas.openxmlformats.org/officeDocument/2006/relationships/hyperlink" Target="consultantplus://offline/ref=3DD62C07701EF69C4F6F8196560CA4FF5BC0881A8AFAD17D3C3850FDB6066C498604560EAE138FF6F3E3971970DA40C182595D7540CAB990h9Q4L" TargetMode="External"/><Relationship Id="rId58" Type="http://schemas.openxmlformats.org/officeDocument/2006/relationships/hyperlink" Target="consultantplus://offline/ref=3DD62C07701EF69C4F6F8196560CA4FF5BC0881A8AFAD17D3C3850FDB6066C498604560EAE1382F7FCE3971970DA40C182595D7540CAB990h9Q4L" TargetMode="External"/><Relationship Id="rId66" Type="http://schemas.openxmlformats.org/officeDocument/2006/relationships/hyperlink" Target="consultantplus://offline/ref=3DD62C07701EF69C4F6F8196560CA4FF5BC0881A8AFAD17D3C3850FDB6066C498604560EAE1383FCF6E3971970DA40C182595D7540CAB990h9Q4L" TargetMode="External"/><Relationship Id="rId74" Type="http://schemas.openxmlformats.org/officeDocument/2006/relationships/hyperlink" Target="consultantplus://offline/ref=3DD62C07701EF69C4F6F8196560CA4FF5BC0881A8AFAD17D3C3850FDB6066C498604560EAE1380FAFCE3971970DA40C182595D7540CAB990h9Q4L" TargetMode="External"/><Relationship Id="rId79" Type="http://schemas.openxmlformats.org/officeDocument/2006/relationships/hyperlink" Target="consultantplus://offline/ref=3DD62C07701EF69C4F6F8196560CA4FF5BC0881A8AFAD17D3C3850FDB6066C498604560EAE1381FDF5E3971970DA40C182595D7540CAB990h9Q4L" TargetMode="External"/><Relationship Id="rId87" Type="http://schemas.openxmlformats.org/officeDocument/2006/relationships/hyperlink" Target="consultantplus://offline/ref=3DD62C07701EF69C4F6F8196560CA4FF5BC0881A8AFAD17D3C3850FDB6066C498604560EAE1383F6F7E3971970DA40C182595D7540CAB990h9Q4L" TargetMode="External"/><Relationship Id="rId102" Type="http://schemas.openxmlformats.org/officeDocument/2006/relationships/hyperlink" Target="consultantplus://offline/ref=3DD62C07701EF69C4F6F8196560CA4FF5BC0881A8AFAD17D3C3850FDB6066C498604560EAE138EF7F2E3971970DA40C182595D7540CAB990h9Q4L" TargetMode="External"/><Relationship Id="rId110" Type="http://schemas.openxmlformats.org/officeDocument/2006/relationships/hyperlink" Target="consultantplus://offline/ref=3DD62C07701EF69C4F6F8196560CA4FF5CC68C168CF2D17D3C3850FDB6066C498604560EAB1A83F4A1B9871D398C4DDC824243725ECAhBQBL" TargetMode="Externa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3DD62C07701EF69C4F6F8196560CA4FF59C3811688F2D17D3C3850FDB6066C4994040E02AD1398FFF0F6C14836h8QDL" TargetMode="External"/><Relationship Id="rId82" Type="http://schemas.openxmlformats.org/officeDocument/2006/relationships/hyperlink" Target="consultantplus://offline/ref=3DD62C07701EF69C4F6F8196560CA4FF5BC0881A8AFAD17D3C3850FDB6066C498604560EAE1381FDF0E3971970DA40C182595D7540CAB990h9Q4L" TargetMode="External"/><Relationship Id="rId90" Type="http://schemas.openxmlformats.org/officeDocument/2006/relationships/hyperlink" Target="consultantplus://offline/ref=3DD62C07701EF69C4F6F8196560CA4FF5BC0881A8AFAD17D3C3850FDB6066C498604560EAE1380FEF7E3971970DA40C182595D7540CAB990h9Q4L" TargetMode="External"/><Relationship Id="rId95" Type="http://schemas.openxmlformats.org/officeDocument/2006/relationships/hyperlink" Target="consultantplus://offline/ref=3DD62C07701EF69C4F6F8196560CA4FF5BC0881A8AFAD17D3C3850FDB6066C498604560EAE138EFCF2E3971970DA40C182595D7540CAB990h9Q4L" TargetMode="External"/><Relationship Id="rId19" Type="http://schemas.openxmlformats.org/officeDocument/2006/relationships/hyperlink" Target="consultantplus://offline/ref=3DD62C07701EF69C4F6F8196560CA4FF5BC0881A8AFAD17D3C3850FDB6066C498604560EAE1387FDF4E3971970DA40C182595D7540CAB990h9Q4L" TargetMode="External"/><Relationship Id="rId14" Type="http://schemas.openxmlformats.org/officeDocument/2006/relationships/hyperlink" Target="consultantplus://offline/ref=3DD62C07701EF69C4F6F8196560CA4FF5BC0881A8AFAD17D3C3850FDB6066C498604560EAE1386F6F6E3971970DA40C182595D7540CAB990h9Q4L" TargetMode="External"/><Relationship Id="rId22" Type="http://schemas.openxmlformats.org/officeDocument/2006/relationships/hyperlink" Target="consultantplus://offline/ref=3DD62C07701EF69C4F6F8196560CA4FF5BC0881A8AFAD17D3C3850FDB6066C498604560EAE1387F8FCE3971970DA40C182595D7540CAB990h9Q4L" TargetMode="External"/><Relationship Id="rId27" Type="http://schemas.openxmlformats.org/officeDocument/2006/relationships/hyperlink" Target="consultantplus://offline/ref=3DD62C07701EF69C4F6F8196560CA4FF59C3811688F2D17D3C3850FDB6066C4994040E02AD1398FFF0F6C14836h8QDL" TargetMode="External"/><Relationship Id="rId30" Type="http://schemas.openxmlformats.org/officeDocument/2006/relationships/hyperlink" Target="consultantplus://offline/ref=3DD62C07701EF69C4F6F8196560CA4FF5BC0881A8AFAD17D3C3850FDB6066C498604560EAE1384FEF0E3971970DA40C182595D7540CAB990h9Q4L" TargetMode="External"/><Relationship Id="rId35" Type="http://schemas.openxmlformats.org/officeDocument/2006/relationships/hyperlink" Target="consultantplus://offline/ref=3DD62C07701EF69C4F6F8196560CA4FF5CC78F1F81F1D17D3C3850FDB6066C498604560EAE1384FAF3E3971970DA40C182595D7540CAB990h9Q4L" TargetMode="External"/><Relationship Id="rId43" Type="http://schemas.openxmlformats.org/officeDocument/2006/relationships/hyperlink" Target="consultantplus://offline/ref=3DD62C07701EF69C4F6F8196560CA4FF5BC0881A8AFAD17D3C3850FDB6066C498604560EAE1385FDF6E3971970DA40C182595D7540CAB990h9Q4L" TargetMode="External"/><Relationship Id="rId48" Type="http://schemas.openxmlformats.org/officeDocument/2006/relationships/hyperlink" Target="consultantplus://offline/ref=3DD62C07701EF69C4F6F8196560CA4FF5BC0881A8AFAD17D3C3850FDB6066C498604560EAE1384F6F3E3971970DA40C182595D7540CAB990h9Q4L" TargetMode="External"/><Relationship Id="rId56" Type="http://schemas.openxmlformats.org/officeDocument/2006/relationships/hyperlink" Target="consultantplus://offline/ref=3DD62C07701EF69C4F6F8196560CA4FF5BC0881A8AFAD17D3C3850FDB6066C498604560EAE1382F7F0E3971970DA40C182595D7540CAB990h9Q4L" TargetMode="External"/><Relationship Id="rId64" Type="http://schemas.openxmlformats.org/officeDocument/2006/relationships/hyperlink" Target="consultantplus://offline/ref=3DD62C07701EF69C4F6F8196560CA4FF5BC0881A8AFAD17D3C3850FDB6066C498604560EAE1383FDF6E3971970DA40C182595D7540CAB990h9Q4L" TargetMode="External"/><Relationship Id="rId69" Type="http://schemas.openxmlformats.org/officeDocument/2006/relationships/hyperlink" Target="consultantplus://offline/ref=3DD62C07701EF69C4F6F8196560CA4FF5BC0881A8AFAD17D3C3850FDB6066C498604560EAE1383FAFDE3971970DA40C182595D7540CAB990h9Q4L" TargetMode="External"/><Relationship Id="rId77" Type="http://schemas.openxmlformats.org/officeDocument/2006/relationships/hyperlink" Target="consultantplus://offline/ref=3DD62C07701EF69C4F6F8196560CA4FF59C3811688F2D17D3C3850FDB6066C4994040E02AD1398FFF0F6C14836h8QDL" TargetMode="External"/><Relationship Id="rId100" Type="http://schemas.openxmlformats.org/officeDocument/2006/relationships/hyperlink" Target="consultantplus://offline/ref=3DD62C07701EF69C4F6F8196560CA4FF5CC68C168CF2D17D3C3850FDB6066C498604560EAB1A83F4A1B9871D398C4DDC824243725ECAhBQBL" TargetMode="External"/><Relationship Id="rId105" Type="http://schemas.openxmlformats.org/officeDocument/2006/relationships/hyperlink" Target="consultantplus://offline/ref=3DD62C07701EF69C4F6F8196560CA4FF5BC0881A8AFAD17D3C3850FDB6066C498604560EAE138FFFF0E3971970DA40C182595D7540CAB990h9Q4L" TargetMode="External"/><Relationship Id="rId113" Type="http://schemas.microsoft.com/office/2007/relationships/stylesWithEffects" Target="stylesWithEffects.xml"/><Relationship Id="rId8" Type="http://schemas.openxmlformats.org/officeDocument/2006/relationships/hyperlink" Target="consultantplus://offline/ref=33A206A66FC6E4836698932A00E3D1E06A205A34879A37A99A91A825A1C2ACE4FCD057F2BD8E70F8718C6E6BF0FAF83D69526F01C942gFQ2L" TargetMode="External"/><Relationship Id="rId51" Type="http://schemas.openxmlformats.org/officeDocument/2006/relationships/hyperlink" Target="consultantplus://offline/ref=3DD62C07701EF69C4F6F8196560CA4FF5BC0881A8AFAD17D3C3850FDB6066C498604560EAE1385F8F2E3971970DA40C182595D7540CAB990h9Q4L" TargetMode="External"/><Relationship Id="rId72" Type="http://schemas.openxmlformats.org/officeDocument/2006/relationships/hyperlink" Target="consultantplus://offline/ref=3DD62C07701EF69C4F6F8196560CA4FF59C3811688F2D17D3C3850FDB6066C4994040E02AD1398FFF0F6C14836h8QDL" TargetMode="External"/><Relationship Id="rId80" Type="http://schemas.openxmlformats.org/officeDocument/2006/relationships/hyperlink" Target="consultantplus://offline/ref=3DD62C07701EF69C4F6F8196560CA4FF5BC0881A8AFAD17D3C3850FDB6066C498604560EAE1381FDF5E3971970DA40C182595D7540CAB990h9Q4L" TargetMode="External"/><Relationship Id="rId85" Type="http://schemas.openxmlformats.org/officeDocument/2006/relationships/hyperlink" Target="consultantplus://offline/ref=3DD62C07701EF69C4F6F8196560CA4FF59C3811688F2D17D3C3850FDB6066C4994040E02AD1398FFF0F6C14836h8QDL" TargetMode="External"/><Relationship Id="rId93" Type="http://schemas.openxmlformats.org/officeDocument/2006/relationships/hyperlink" Target="consultantplus://offline/ref=3DD62C07701EF69C4F6F8196560CA4FF5BC0881A8AFAD17D3C3850FDB6066C498604560EAE138EFCF1E3971970DA40C182595D7540CAB990h9Q4L" TargetMode="External"/><Relationship Id="rId98" Type="http://schemas.openxmlformats.org/officeDocument/2006/relationships/hyperlink" Target="consultantplus://offline/ref=3DD62C07701EF69C4F6F8196560CA4FF5BC0881A8AFAD17D3C3850FDB6066C498604560EAE138EF8F7E3971970DA40C182595D7540CAB990h9Q4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DD62C07701EF69C4F6F8196560CA4FF5BC0881A8AFAD17D3C3850FDB6066C498604560EAE1386FDF6E3971970DA40C182595D7540CAB990h9Q4L" TargetMode="External"/><Relationship Id="rId17" Type="http://schemas.openxmlformats.org/officeDocument/2006/relationships/hyperlink" Target="consultantplus://offline/ref=3DD62C07701EF69C4F6F8196560CA4FF5BC0881A8AFAD17D3C3850FDB6066C498604560EAE1387FFFCE3971970DA40C182595D7540CAB990h9Q4L" TargetMode="External"/><Relationship Id="rId25" Type="http://schemas.openxmlformats.org/officeDocument/2006/relationships/hyperlink" Target="consultantplus://offline/ref=3DD62C07701EF69C4F6F8196560CA4FF5BC0881A8AFAD17D3C3850FDB6066C498604560EAE1387F7F7E3971970DA40C182595D7540CAB990h9Q4L" TargetMode="External"/><Relationship Id="rId33" Type="http://schemas.openxmlformats.org/officeDocument/2006/relationships/hyperlink" Target="consultantplus://offline/ref=3DD62C07701EF69C4F6F8196560CA4FF5BC0881A8AFAD17D3C3850FDB6066C498604560EAE1384FBF0E3971970DA40C182595D7540CAB990h9Q4L" TargetMode="External"/><Relationship Id="rId38" Type="http://schemas.openxmlformats.org/officeDocument/2006/relationships/hyperlink" Target="consultantplus://offline/ref=3DD62C07701EF69C4F6F8196560CA4FF5BC0881A8AFAD17D3C3850FDB6066C498604560EAE1387F8FCE3971970DA40C182595D7540CAB990h9Q4L" TargetMode="External"/><Relationship Id="rId46" Type="http://schemas.openxmlformats.org/officeDocument/2006/relationships/hyperlink" Target="consultantplus://offline/ref=3DD62C07701EF69C4F6F8196560CA4FF5BC0881A8AFAD17D3C3850FDB6066C498604560EAE1385FDFCE3971970DA40C182595D7540CAB990h9Q4L" TargetMode="External"/><Relationship Id="rId59" Type="http://schemas.openxmlformats.org/officeDocument/2006/relationships/hyperlink" Target="consultantplus://offline/ref=3DD62C07701EF69C4F6F8196560CA4FF5BC0881A8AFAD17D3C3850FDB6066C498604560EAE1382F6FDE3971970DA40C182595D7540CAB990h9Q4L" TargetMode="External"/><Relationship Id="rId67" Type="http://schemas.openxmlformats.org/officeDocument/2006/relationships/hyperlink" Target="consultantplus://offline/ref=3DD62C07701EF69C4F6F8196560CA4FF5BC0881A8AFAD17D3C3850FDB6066C498604560EAE1383FBF0E3971970DA40C182595D7540CAB990h9Q4L" TargetMode="External"/><Relationship Id="rId103" Type="http://schemas.openxmlformats.org/officeDocument/2006/relationships/hyperlink" Target="consultantplus://offline/ref=3DD62C07701EF69C4F6F8196560CA4FF5BC0881A8AFAD17D3C3850FDB6066C498604560EAE138EF7FCE3971970DA40C182595D7540CAB990h9Q4L" TargetMode="External"/><Relationship Id="rId108" Type="http://schemas.openxmlformats.org/officeDocument/2006/relationships/hyperlink" Target="consultantplus://offline/ref=3DD62C07701EF69C4F6F8196560CA4FF5BC0881A8AFAD17D3C3850FDB6066C498604560EAE138FFDF6E3971970DA40C182595D7540CAB990h9Q4L" TargetMode="External"/><Relationship Id="rId20" Type="http://schemas.openxmlformats.org/officeDocument/2006/relationships/hyperlink" Target="consultantplus://offline/ref=3DD62C07701EF69C4F6F8196560CA4FF5BC0881A8AFAD17D3C3850FDB6066C498604560EAE1387FCF5E3971970DA40C182595D7540CAB990h9Q4L" TargetMode="External"/><Relationship Id="rId41" Type="http://schemas.openxmlformats.org/officeDocument/2006/relationships/hyperlink" Target="consultantplus://offline/ref=3DD62C07701EF69C4F6F8196560CA4FF5BC0881A8AFAD17D3C3850FDB6066C498604560EAE1384F6FDE3971970DA40C182595D7540CAB990h9Q4L" TargetMode="External"/><Relationship Id="rId54" Type="http://schemas.openxmlformats.org/officeDocument/2006/relationships/hyperlink" Target="consultantplus://offline/ref=3DD62C07701EF69C4F6F8196560CA4FF59C3811688F2D17D3C3850FDB6066C4994040E02AD1398FFF0F6C14836h8QDL" TargetMode="External"/><Relationship Id="rId62" Type="http://schemas.openxmlformats.org/officeDocument/2006/relationships/hyperlink" Target="consultantplus://offline/ref=3DD62C07701EF69C4F6F8196560CA4FF59C3811688F2D17D3C3850FDB6066C4994040E02AD1398FFF0F6C14836h8QDL" TargetMode="External"/><Relationship Id="rId70" Type="http://schemas.openxmlformats.org/officeDocument/2006/relationships/hyperlink" Target="consultantplus://offline/ref=3DD62C07701EF69C4F6F8196560CA4FF5BC0881A8AFAD17D3C3850FDB6066C498604560EAE1383F9F5E3971970DA40C182595D7540CAB990h9Q4L" TargetMode="External"/><Relationship Id="rId75" Type="http://schemas.openxmlformats.org/officeDocument/2006/relationships/hyperlink" Target="consultantplus://offline/ref=3DD62C07701EF69C4F6F8196560CA4FF5BC0881A8AFAD17D3C3850FDB6066C498604560EAE1380FAFCE3971970DA40C182595D7540CAB990h9Q4L" TargetMode="External"/><Relationship Id="rId83" Type="http://schemas.openxmlformats.org/officeDocument/2006/relationships/hyperlink" Target="consultantplus://offline/ref=3DD62C07701EF69C4F6F8196560CA4FF5BC0881A8AFAD17D3C3850FDB6066C498604560EAE1381FCF3E3971970DA40C182595D7540CAB990h9Q4L" TargetMode="External"/><Relationship Id="rId88" Type="http://schemas.openxmlformats.org/officeDocument/2006/relationships/hyperlink" Target="consultantplus://offline/ref=3DD62C07701EF69C4F6F8196560CA4FF5BC0881A8AFAD17D3C3850FDB6066C498604560EAE1383F6F3E3971970DA40C182595D7540CAB990h9Q4L" TargetMode="External"/><Relationship Id="rId91" Type="http://schemas.openxmlformats.org/officeDocument/2006/relationships/hyperlink" Target="consultantplus://offline/ref=3DD62C07701EF69C4F6F8196560CA4FF59C3811688F2D17D3C3850FDB6066C4994040E02AD1398FFF0F6C14836h8QDL" TargetMode="External"/><Relationship Id="rId96" Type="http://schemas.openxmlformats.org/officeDocument/2006/relationships/hyperlink" Target="consultantplus://offline/ref=3DD62C07701EF69C4F6F8196560CA4FF5BC0881A8AFAD17D3C3850FDB6066C498604560EAE138EFCFDE3971970DA40C182595D7540CAB990h9Q4L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3DD62C07701EF69C4F6F8196560CA4FF5BC0881A8AFAD17D3C3850FDB6066C498604560EAE1387FFF4E3971970DA40C182595D7540CAB990h9Q4L" TargetMode="External"/><Relationship Id="rId23" Type="http://schemas.openxmlformats.org/officeDocument/2006/relationships/hyperlink" Target="consultantplus://offline/ref=3DD62C07701EF69C4F6F8196560CA4FF5BC0881A8AFAD17D3C3850FDB6066C498604560EAE1387F8FCE3971970DA40C182595D7540CAB990h9Q4L" TargetMode="External"/><Relationship Id="rId28" Type="http://schemas.openxmlformats.org/officeDocument/2006/relationships/hyperlink" Target="consultantplus://offline/ref=3DD62C07701EF69C4F6F8196560CA4FF59C3811688F2D17D3C3850FDB6066C4994040E02AD1398FFF0F6C14836h8QDL" TargetMode="External"/><Relationship Id="rId36" Type="http://schemas.openxmlformats.org/officeDocument/2006/relationships/hyperlink" Target="consultantplus://offline/ref=3DD62C07701EF69C4F6F8196560CA4FF5BC0881A8AFAD17D3C3850FDB6066C498604560EAE1384F9F5E3971970DA40C182595D7540CAB990h9Q4L" TargetMode="External"/><Relationship Id="rId49" Type="http://schemas.openxmlformats.org/officeDocument/2006/relationships/hyperlink" Target="consultantplus://offline/ref=3DD62C07701EF69C4F6F8196560CA4FF5BC0881A8AFAD17D3C3850FDB6066C498604560EAE1385F9F4E3971970DA40C182595D7540CAB990h9Q4L" TargetMode="External"/><Relationship Id="rId57" Type="http://schemas.openxmlformats.org/officeDocument/2006/relationships/hyperlink" Target="consultantplus://offline/ref=3DD62C07701EF69C4F6F8196560CA4FF5BC0881A8AFAD17D3C3850FDB6066C498604560EAE1382F7FDE3971970DA40C182595D7540CAB990h9Q4L" TargetMode="External"/><Relationship Id="rId106" Type="http://schemas.openxmlformats.org/officeDocument/2006/relationships/hyperlink" Target="consultantplus://offline/ref=3DD62C07701EF69C4F6F8196560CA4FF5BC0881A8AFAD17D3C3850FDB6066C498604560EAE138FFEF7E3971970DA40C182595D7540CAB990h9Q4L" TargetMode="External"/><Relationship Id="rId10" Type="http://schemas.openxmlformats.org/officeDocument/2006/relationships/hyperlink" Target="consultantplus://offline/ref=3DD62C07701EF69C4F6F8196560CA4FF5BC0881A8AFAD17D3C3850FDB6066C498604560EAE1386FEF3E3971970DA40C182595D7540CAB990h9Q4L" TargetMode="External"/><Relationship Id="rId31" Type="http://schemas.openxmlformats.org/officeDocument/2006/relationships/hyperlink" Target="consultantplus://offline/ref=3DD62C07701EF69C4F6F8196560CA4FF5BC0881A8AFAD17D3C3850FDB6066C498604560EAE1384FDF0E3971970DA40C182595D7540CAB990h9Q4L" TargetMode="External"/><Relationship Id="rId44" Type="http://schemas.openxmlformats.org/officeDocument/2006/relationships/hyperlink" Target="consultantplus://offline/ref=3DD62C07701EF69C4F6F8196560CA4FF59C3811688F2D17D3C3850FDB6066C4994040E02AD1398FFF0F6C14836h8QDL" TargetMode="External"/><Relationship Id="rId52" Type="http://schemas.openxmlformats.org/officeDocument/2006/relationships/hyperlink" Target="consultantplus://offline/ref=3DD62C07701EF69C4F6F8196560CA4FF5AC480178FF88C7734615CFFB109335E814D5A0FAF1581FFFEBC920C61824EC29C47586E5CC8BBh9Q0L" TargetMode="External"/><Relationship Id="rId60" Type="http://schemas.openxmlformats.org/officeDocument/2006/relationships/hyperlink" Target="consultantplus://offline/ref=3DD62C07701EF69C4F6F8196560CA4FF5BC0881A8AFAD17D3C3850FDB6066C498604560EAE1383FEF1E3971970DA40C182595D7540CAB990h9Q4L" TargetMode="External"/><Relationship Id="rId65" Type="http://schemas.openxmlformats.org/officeDocument/2006/relationships/hyperlink" Target="consultantplus://offline/ref=3DD62C07701EF69C4F6F8196560CA4FF5BC0881A8AFAD17D3C3850FDB6066C498604560EAE1383FDF0E3971970DA40C182595D7540CAB990h9Q4L" TargetMode="External"/><Relationship Id="rId73" Type="http://schemas.openxmlformats.org/officeDocument/2006/relationships/hyperlink" Target="consultantplus://offline/ref=3DD62C07701EF69C4F6F8196560CA4FF59C3811688F2D17D3C3850FDB6066C4994040E02AD1398FFF0F6C14836h8QDL" TargetMode="External"/><Relationship Id="rId78" Type="http://schemas.openxmlformats.org/officeDocument/2006/relationships/hyperlink" Target="consultantplus://offline/ref=3DD62C07701EF69C4F6F8196560CA4FF59C3811688F2D17D3C3850FDB6066C4994040E02AD1398FFF0F6C14836h8QDL" TargetMode="External"/><Relationship Id="rId81" Type="http://schemas.openxmlformats.org/officeDocument/2006/relationships/hyperlink" Target="consultantplus://offline/ref=3DD62C07701EF69C4F6F8196560CA4FF5BC0881A8AFAD17D3C3850FDB6066C498604560EAE1381FDF1E3971970DA40C182595D7540CAB990h9Q4L" TargetMode="External"/><Relationship Id="rId86" Type="http://schemas.openxmlformats.org/officeDocument/2006/relationships/hyperlink" Target="consultantplus://offline/ref=3DD62C07701EF69C4F6F8196560CA4FF5BC0881A8AFAD17D3C3850FDB6066C498604560EAE1383F6F7E3971970DA40C182595D7540CAB990h9Q4L" TargetMode="External"/><Relationship Id="rId94" Type="http://schemas.openxmlformats.org/officeDocument/2006/relationships/hyperlink" Target="consultantplus://offline/ref=3DD62C07701EF69C4F6F8196560CA4FF5BC0881A8AFAD17D3C3850FDB6066C498604560EAE138EFCF1E3971970DA40C182595D7540CAB990h9Q4L" TargetMode="External"/><Relationship Id="rId99" Type="http://schemas.openxmlformats.org/officeDocument/2006/relationships/hyperlink" Target="consultantplus://offline/ref=3DD62C07701EF69C4F6F8196560CA4FF5BC0881A8AFAD17D3C3850FDB6066C498604560EAE138EF8FDE3971970DA40C182595D7540CAB990h9Q4L" TargetMode="External"/><Relationship Id="rId101" Type="http://schemas.openxmlformats.org/officeDocument/2006/relationships/hyperlink" Target="consultantplus://offline/ref=3DD62C07701EF69C4F6F8196560CA4FF5BC0881A8AFAD17D3C3850FDB6066C498604560EAE138EF7F2E3971970DA40C182595D7540CAB990h9Q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A206A66FC6E4836698932A00E3D1E06A205A34879A37A99A91A825A1C2ACE4FCD057F4B1877DF8718C6E6BF0FAF83D69526F01C942gFQ2L" TargetMode="External"/><Relationship Id="rId13" Type="http://schemas.openxmlformats.org/officeDocument/2006/relationships/hyperlink" Target="consultantplus://offline/ref=3DD62C07701EF69C4F6F8196560CA4FF5BC0881A8AFAD17D3C3850FDB6066C498604560EAE1386F8FCE3971970DA40C182595D7540CAB990h9Q4L" TargetMode="External"/><Relationship Id="rId18" Type="http://schemas.openxmlformats.org/officeDocument/2006/relationships/hyperlink" Target="consultantplus://offline/ref=3DD62C07701EF69C4F6F8196560CA4FF5BC0881A8AFAD17D3C3850FDB6066C498604560EAE1387FFF1E3971970DA40C182595D7540CAB990h9Q4L" TargetMode="External"/><Relationship Id="rId39" Type="http://schemas.openxmlformats.org/officeDocument/2006/relationships/hyperlink" Target="consultantplus://offline/ref=3DD62C07701EF69C4F6F8196560CA4FF5BC0881A8AFAD17D3C3850FDB6066C498604560EAE1384F6F3E3971970DA40C182595D7540CAB990h9Q4L" TargetMode="External"/><Relationship Id="rId109" Type="http://schemas.openxmlformats.org/officeDocument/2006/relationships/hyperlink" Target="consultantplus://offline/ref=3DD62C07701EF69C4F6F8196560CA4FF5BC0881A8AFAD17D3C3850FDB6066C498604560EAE138FFDF0E3971970DA40C182595D7540CAB990h9Q4L" TargetMode="External"/><Relationship Id="rId34" Type="http://schemas.openxmlformats.org/officeDocument/2006/relationships/hyperlink" Target="consultantplus://offline/ref=3DD62C07701EF69C4F6F8196560CA4FF5BC0881A8AFAD17D3C3850FDB6066C498604560EAE1384FBFCE3971970DA40C182595D7540CAB990h9Q4L" TargetMode="External"/><Relationship Id="rId50" Type="http://schemas.openxmlformats.org/officeDocument/2006/relationships/hyperlink" Target="consultantplus://offline/ref=3DD62C07701EF69C4F6F8196560CA4FF5BC0881A8AFAD17D3C3850FDB6066C498604560EAE1385F8F0E3971970DA40C182595D7540CAB990h9Q4L" TargetMode="External"/><Relationship Id="rId55" Type="http://schemas.openxmlformats.org/officeDocument/2006/relationships/hyperlink" Target="consultantplus://offline/ref=3DD62C07701EF69C4F6F8196560CA4FF59C3811688F2D17D3C3850FDB6066C4994040E02AD1398FFF0F6C14836h8QDL" TargetMode="External"/><Relationship Id="rId76" Type="http://schemas.openxmlformats.org/officeDocument/2006/relationships/hyperlink" Target="consultantplus://offline/ref=3DD62C07701EF69C4F6F8196560CA4FF5BC0881A8AFAD17D3C3850FDB6066C498604560EAE1380F7F6E3971970DA40C182595D7540CAB990h9Q4L" TargetMode="External"/><Relationship Id="rId97" Type="http://schemas.openxmlformats.org/officeDocument/2006/relationships/hyperlink" Target="consultantplus://offline/ref=3DD62C07701EF69C4F6F8196560CA4FF5BC0881A8AFAD17D3C3850FDB6066C498604560EAE138EFCF1E3971970DA40C182595D7540CAB990h9Q4L" TargetMode="External"/><Relationship Id="rId104" Type="http://schemas.openxmlformats.org/officeDocument/2006/relationships/hyperlink" Target="consultantplus://offline/ref=3DD62C07701EF69C4F6F8196560CA4FF5BC0881A8AFAD17D3C3850FDB6066C498604560EAE138EF6F5E3971970DA40C182595D7540CAB990h9Q4L" TargetMode="External"/><Relationship Id="rId7" Type="http://schemas.openxmlformats.org/officeDocument/2006/relationships/hyperlink" Target="consultantplus://offline/ref=33A206A66FC6E4836698932A00E3D1E06A205A34879A37A99A91A825A1C2ACE4FCD057F3BE837DF8718C6E6BF0FAF83D69526F01C942gFQ2L" TargetMode="External"/><Relationship Id="rId71" Type="http://schemas.openxmlformats.org/officeDocument/2006/relationships/hyperlink" Target="consultantplus://offline/ref=3DD62C07701EF69C4F6F8196560CA4FF5BC0881A8AFAD17D3C3850FDB6066C498604560EAE1286FBF4E3971970DA40C182595D7540CAB990h9Q4L" TargetMode="External"/><Relationship Id="rId92" Type="http://schemas.openxmlformats.org/officeDocument/2006/relationships/hyperlink" Target="consultantplus://offline/ref=3DD62C07701EF69C4F6F8196560CA4FF59C3811688F2D17D3C3850FDB6066C4994040E02AD1398FFF0F6C14836h8Q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BACC2-70CA-41D0-B79C-9C245AAA1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6092</Words>
  <Characters>34727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Березино</cp:lastModifiedBy>
  <cp:revision>9</cp:revision>
  <cp:lastPrinted>2022-06-29T08:42:00Z</cp:lastPrinted>
  <dcterms:created xsi:type="dcterms:W3CDTF">2022-05-30T11:16:00Z</dcterms:created>
  <dcterms:modified xsi:type="dcterms:W3CDTF">2022-06-29T08:45:00Z</dcterms:modified>
</cp:coreProperties>
</file>